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C7654" w:rsidR="00084A8F" w:rsidP="011F0A4B" w:rsidRDefault="00EF2AC1" w14:paraId="5F2DCE8D" w14:textId="5ADAB00C">
      <w:pPr>
        <w:pStyle w:val="Heading2"/>
        <w:spacing w:before="0" w:after="0" w:line="259" w:lineRule="auto"/>
        <w:jc w:val="center"/>
        <w:rPr>
          <w:rFonts w:ascii="Arial" w:hAnsi="Arial" w:asciiTheme="minorBidi" w:hAnsiTheme="minorBidi"/>
          <w:color w:val="auto"/>
          <w:sz w:val="20"/>
          <w:szCs w:val="20"/>
          <w:lang w:val="en-GB"/>
        </w:rPr>
      </w:pPr>
      <w:r w:rsidRPr="011F0A4B" w:rsidR="00EF2AC1">
        <w:rPr>
          <w:rFonts w:ascii="Arial" w:hAnsi="Arial" w:asciiTheme="minorBidi" w:hAnsiTheme="minorBidi"/>
          <w:color w:val="auto"/>
          <w:sz w:val="20"/>
          <w:szCs w:val="20"/>
          <w:lang w:val="en-GB"/>
        </w:rPr>
        <w:t>TECHNICAL SPECIFICATION</w:t>
      </w:r>
    </w:p>
    <w:p w:rsidRPr="001C7654" w:rsidR="008A3D3D" w:rsidP="00BD4CDE" w:rsidRDefault="008A3D3D" w14:paraId="481D4ABF" w14:textId="77777777">
      <w:pPr>
        <w:spacing w:after="0"/>
        <w:rPr>
          <w:rFonts w:asciiTheme="minorBidi" w:hAnsiTheme="minorBidi"/>
          <w:sz w:val="20"/>
          <w:szCs w:val="20"/>
          <w:lang w:val="en-GB"/>
        </w:rPr>
      </w:pPr>
    </w:p>
    <w:p w:rsidRPr="001C7654" w:rsidR="00F60193" w:rsidP="003E681D" w:rsidRDefault="009868B6" w14:paraId="1144E0BE" w14:textId="71599C8E">
      <w:pPr>
        <w:pBdr>
          <w:top w:val="single" w:color="auto" w:sz="4" w:space="1"/>
          <w:bottom w:val="single" w:color="auto" w:sz="6" w:space="0"/>
          <w:between w:val="single" w:color="auto" w:sz="4" w:space="1"/>
        </w:pBdr>
        <w:shd w:val="clear" w:color="auto" w:fill="CCAED0"/>
        <w:spacing w:after="0"/>
        <w:jc w:val="center"/>
        <w:rPr>
          <w:rFonts w:asciiTheme="minorBidi" w:hAnsiTheme="minorBidi"/>
          <w:b/>
          <w:bCs/>
          <w:sz w:val="20"/>
          <w:szCs w:val="20"/>
          <w:lang w:val="en-GB"/>
        </w:rPr>
      </w:pPr>
      <w:r w:rsidRPr="001C7654">
        <w:rPr>
          <w:rFonts w:asciiTheme="minorBidi" w:hAnsiTheme="minorBidi"/>
          <w:b/>
          <w:bCs/>
          <w:sz w:val="20"/>
          <w:szCs w:val="20"/>
          <w:lang w:val="en-GB"/>
        </w:rPr>
        <w:t>DESCRIPTION OF THE SUBJECT OF THE CONTRACT</w:t>
      </w:r>
    </w:p>
    <w:p w:rsidRPr="001C7654" w:rsidR="005661D8" w:rsidP="00BD4CDE"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jc w:val="center"/>
        <w:rPr>
          <w:rFonts w:asciiTheme="minorBidi" w:hAnsiTheme="minorBidi"/>
          <w:sz w:val="20"/>
          <w:szCs w:val="20"/>
          <w:lang w:val="en-GB"/>
        </w:rPr>
      </w:pPr>
    </w:p>
    <w:p w:rsidRPr="001C7654" w:rsidR="003F2E98" w:rsidP="00BD4CDE"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en-GB"/>
        </w:rPr>
      </w:pPr>
      <w:r w:rsidRPr="001C7654">
        <w:rPr>
          <w:rFonts w:asciiTheme="minorBidi" w:hAnsiTheme="minorBidi"/>
          <w:color w:val="auto"/>
          <w:sz w:val="20"/>
          <w:szCs w:val="20"/>
          <w:lang w:val="en-GB"/>
        </w:rPr>
        <w:t xml:space="preserve">TERMS AND DEFINITIONS  </w:t>
      </w:r>
    </w:p>
    <w:p w:rsidRPr="001C7654" w:rsidR="005A42BE" w:rsidP="011F0A4B" w:rsidRDefault="000F28CF" w14:paraId="64EF69F9" w14:textId="1F8B4743">
      <w:pPr>
        <w:keepNext w:val="1"/>
        <w:keepLines w:val="1"/>
        <w:widowControl w:val="0"/>
        <w:spacing w:after="0"/>
        <w:jc w:val="both"/>
        <w:rPr>
          <w:rFonts w:ascii="Arial" w:hAnsi="Arial" w:asciiTheme="minorBidi" w:hAnsiTheme="minorBidi"/>
          <w:b w:val="1"/>
          <w:bCs w:val="1"/>
          <w:sz w:val="20"/>
          <w:szCs w:val="20"/>
          <w:lang w:val="en-GB"/>
        </w:rPr>
      </w:pPr>
      <w:r w:rsidRPr="011F0A4B" w:rsidR="000F28CF">
        <w:rPr>
          <w:rFonts w:ascii="Arial" w:hAnsi="Arial" w:asciiTheme="minorBidi" w:hAnsiTheme="minorBidi"/>
          <w:b w:val="1"/>
          <w:bCs w:val="1"/>
          <w:sz w:val="20"/>
          <w:szCs w:val="20"/>
          <w:lang w:val="en-GB"/>
        </w:rPr>
        <w:t>Client</w:t>
      </w:r>
      <w:r w:rsidRPr="011F0A4B" w:rsidR="000F28CF">
        <w:rPr>
          <w:rFonts w:ascii="Arial" w:hAnsi="Arial" w:asciiTheme="minorBidi" w:hAnsiTheme="minorBidi"/>
          <w:b w:val="1"/>
          <w:bCs w:val="1"/>
          <w:sz w:val="20"/>
          <w:szCs w:val="20"/>
          <w:lang w:val="en-GB"/>
        </w:rPr>
        <w:t xml:space="preserve"> </w:t>
      </w:r>
      <w:r w:rsidRPr="011F0A4B" w:rsidR="000F28CF">
        <w:rPr>
          <w:rFonts w:ascii="Arial" w:hAnsi="Arial" w:asciiTheme="minorBidi" w:hAnsiTheme="minorBidi"/>
          <w:sz w:val="20"/>
          <w:szCs w:val="20"/>
          <w:lang w:val="en-GB"/>
        </w:rPr>
        <w:t xml:space="preserve">means LTG </w:t>
      </w:r>
      <w:r w:rsidRPr="011F0A4B" w:rsidR="000F28CF">
        <w:rPr>
          <w:rFonts w:ascii="Arial" w:hAnsi="Arial" w:asciiTheme="minorBidi" w:hAnsiTheme="minorBidi"/>
          <w:sz w:val="20"/>
          <w:szCs w:val="20"/>
          <w:lang w:val="en-GB"/>
        </w:rPr>
        <w:t>Kompetencijų</w:t>
      </w:r>
      <w:r w:rsidRPr="011F0A4B" w:rsidR="000F28CF">
        <w:rPr>
          <w:rFonts w:ascii="Arial" w:hAnsi="Arial" w:asciiTheme="minorBidi" w:hAnsiTheme="minorBidi"/>
          <w:sz w:val="20"/>
          <w:szCs w:val="20"/>
          <w:lang w:val="en-GB"/>
        </w:rPr>
        <w:t xml:space="preserve"> </w:t>
      </w:r>
      <w:r w:rsidRPr="011F0A4B" w:rsidR="000F28CF">
        <w:rPr>
          <w:rFonts w:ascii="Arial" w:hAnsi="Arial" w:asciiTheme="minorBidi" w:hAnsiTheme="minorBidi"/>
          <w:sz w:val="20"/>
          <w:szCs w:val="20"/>
          <w:lang w:val="en-GB"/>
        </w:rPr>
        <w:t>centras</w:t>
      </w:r>
      <w:r w:rsidRPr="011F0A4B" w:rsidR="000F28CF">
        <w:rPr>
          <w:rFonts w:ascii="Arial" w:hAnsi="Arial" w:asciiTheme="minorBidi" w:hAnsiTheme="minorBidi"/>
          <w:sz w:val="20"/>
          <w:szCs w:val="20"/>
          <w:lang w:val="en-GB"/>
        </w:rPr>
        <w:t xml:space="preserve"> UAB.</w:t>
      </w:r>
    </w:p>
    <w:p w:rsidRPr="001C7654" w:rsidR="005A42BE" w:rsidP="00BD4CDE" w:rsidRDefault="005A42BE" w14:paraId="56A323FA" w14:textId="260CE3DB">
      <w:pPr>
        <w:spacing w:after="0"/>
        <w:jc w:val="both"/>
        <w:rPr>
          <w:rFonts w:asciiTheme="minorBidi" w:hAnsiTheme="minorBidi"/>
          <w:sz w:val="20"/>
          <w:szCs w:val="20"/>
          <w:lang w:val="en-GB"/>
        </w:rPr>
      </w:pPr>
      <w:r w:rsidRPr="001C7654">
        <w:rPr>
          <w:rFonts w:asciiTheme="minorBidi" w:hAnsiTheme="minorBidi"/>
          <w:b/>
          <w:bCs/>
          <w:sz w:val="20"/>
          <w:szCs w:val="20"/>
          <w:lang w:val="en-GB"/>
        </w:rPr>
        <w:t>Supplier</w:t>
      </w:r>
      <w:r w:rsidRPr="001C7654">
        <w:rPr>
          <w:rFonts w:asciiTheme="minorBidi" w:hAnsiTheme="minorBidi"/>
          <w:sz w:val="20"/>
          <w:szCs w:val="20"/>
          <w:lang w:val="en-GB"/>
        </w:rPr>
        <w:t xml:space="preserve"> means an economic entity, including a natural person, private legal person, public legal person, other organisations and their subdivisions or a group of such persons, with whom the Client concludes the Contract.</w:t>
      </w:r>
    </w:p>
    <w:p w:rsidRPr="001C7654" w:rsidR="00DB0D22" w:rsidP="00BD4CDE" w:rsidRDefault="00100C13" w14:paraId="405F87B9" w14:textId="2943EF08">
      <w:pPr>
        <w:spacing w:after="0"/>
        <w:rPr>
          <w:rFonts w:asciiTheme="minorBidi" w:hAnsiTheme="minorBidi"/>
          <w:sz w:val="20"/>
          <w:szCs w:val="20"/>
          <w:lang w:val="en-GB"/>
        </w:rPr>
      </w:pPr>
      <w:r w:rsidRPr="001C7654">
        <w:rPr>
          <w:rFonts w:asciiTheme="minorBidi" w:hAnsiTheme="minorBidi"/>
          <w:b/>
          <w:bCs/>
          <w:sz w:val="20"/>
          <w:szCs w:val="20"/>
          <w:lang w:val="en-GB"/>
        </w:rPr>
        <w:t>Products</w:t>
      </w:r>
      <w:r w:rsidRPr="001C7654">
        <w:rPr>
          <w:rFonts w:asciiTheme="minorBidi" w:hAnsiTheme="minorBidi"/>
          <w:sz w:val="20"/>
          <w:szCs w:val="20"/>
          <w:lang w:val="en-GB"/>
        </w:rPr>
        <w:t xml:space="preserve"> means the rental of the Project Portfolio Management tool licenses (MS Project, hereinafter referred to as the “PPM tool”).</w:t>
      </w:r>
    </w:p>
    <w:p w:rsidRPr="001C7654" w:rsidR="003523C0" w:rsidP="00BD4CDE" w:rsidRDefault="003523C0" w14:paraId="5BB2ACBC" w14:textId="4CA862E8">
      <w:pPr>
        <w:spacing w:after="0"/>
        <w:jc w:val="both"/>
        <w:rPr>
          <w:rFonts w:asciiTheme="minorBidi" w:hAnsiTheme="minorBidi"/>
          <w:b/>
          <w:bCs/>
          <w:sz w:val="20"/>
          <w:szCs w:val="20"/>
          <w:lang w:val="en-GB"/>
        </w:rPr>
      </w:pPr>
      <w:r w:rsidRPr="001C7654">
        <w:rPr>
          <w:rFonts w:asciiTheme="minorBidi" w:hAnsiTheme="minorBidi"/>
          <w:b/>
          <w:bCs/>
          <w:sz w:val="20"/>
          <w:szCs w:val="20"/>
          <w:lang w:val="en-GB"/>
        </w:rPr>
        <w:t xml:space="preserve">Services </w:t>
      </w:r>
      <w:r w:rsidRPr="001C7654">
        <w:rPr>
          <w:rFonts w:asciiTheme="minorBidi" w:hAnsiTheme="minorBidi"/>
          <w:sz w:val="20"/>
          <w:szCs w:val="20"/>
          <w:lang w:val="en-GB"/>
        </w:rPr>
        <w:t xml:space="preserve">means the Project Portfolio Management Tool licence support services.  </w:t>
      </w:r>
    </w:p>
    <w:p w:rsidRPr="001C7654" w:rsidR="00100C13" w:rsidP="00BD4CDE" w:rsidRDefault="007310F8" w14:paraId="518DC690" w14:textId="71ADBFCC">
      <w:pPr>
        <w:spacing w:after="0"/>
        <w:jc w:val="both"/>
        <w:rPr>
          <w:rFonts w:asciiTheme="minorBidi" w:hAnsiTheme="minorBidi"/>
          <w:sz w:val="20"/>
          <w:szCs w:val="20"/>
          <w:lang w:val="en-GB"/>
        </w:rPr>
      </w:pPr>
      <w:r w:rsidRPr="001C7654">
        <w:rPr>
          <w:rFonts w:asciiTheme="minorBidi" w:hAnsiTheme="minorBidi"/>
          <w:b/>
          <w:bCs/>
          <w:sz w:val="20"/>
          <w:szCs w:val="20"/>
          <w:lang w:val="en-GB"/>
        </w:rPr>
        <w:t>Contract</w:t>
      </w:r>
      <w:r w:rsidRPr="001C7654">
        <w:rPr>
          <w:rFonts w:asciiTheme="minorBidi" w:hAnsiTheme="minorBidi"/>
          <w:sz w:val="20"/>
          <w:szCs w:val="20"/>
          <w:lang w:val="en-GB"/>
        </w:rPr>
        <w:t xml:space="preserve"> means the Contract concluded between the Supplier and the Client on the Subject of the Contract.</w:t>
      </w:r>
    </w:p>
    <w:p w:rsidRPr="001C7654" w:rsidR="00777A7D" w:rsidP="00BD4CDE" w:rsidRDefault="00777A7D" w14:paraId="4801817E" w14:textId="77777777">
      <w:pPr>
        <w:spacing w:after="0"/>
        <w:jc w:val="both"/>
        <w:rPr>
          <w:rFonts w:asciiTheme="minorBidi" w:hAnsiTheme="minorBidi"/>
          <w:b/>
          <w:bCs/>
          <w:i/>
          <w:iCs/>
          <w:sz w:val="20"/>
          <w:szCs w:val="20"/>
          <w:lang w:val="en-GB"/>
        </w:rPr>
      </w:pPr>
    </w:p>
    <w:p w:rsidRPr="001C7654" w:rsidR="0046330D" w:rsidP="00BD4CDE"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en-GB"/>
        </w:rPr>
      </w:pPr>
      <w:r w:rsidRPr="001C7654">
        <w:rPr>
          <w:rFonts w:asciiTheme="minorBidi" w:hAnsiTheme="minorBidi"/>
          <w:color w:val="auto"/>
          <w:sz w:val="20"/>
          <w:szCs w:val="20"/>
          <w:lang w:val="en-GB"/>
        </w:rPr>
        <w:t xml:space="preserve">SUBJECT OF THE CONTRACT </w:t>
      </w:r>
    </w:p>
    <w:p w:rsidRPr="001C7654" w:rsidR="00F60193" w:rsidP="00BD4CDE" w:rsidRDefault="00D944DB" w14:paraId="0016E80A" w14:textId="0F0FD0DD">
      <w:pPr>
        <w:pStyle w:val="ListParagraph"/>
        <w:numPr>
          <w:ilvl w:val="1"/>
          <w:numId w:val="24"/>
        </w:numPr>
        <w:spacing w:before="60" w:after="0" w:line="259" w:lineRule="auto"/>
        <w:ind w:left="425" w:hanging="425"/>
        <w:contextualSpacing w:val="0"/>
        <w:rPr>
          <w:rFonts w:asciiTheme="minorBidi" w:hAnsiTheme="minorBidi"/>
          <w:color w:val="auto"/>
          <w:sz w:val="20"/>
          <w:szCs w:val="20"/>
          <w:lang w:val="en-GB"/>
        </w:rPr>
      </w:pPr>
      <w:r w:rsidRPr="001C7654">
        <w:rPr>
          <w:rFonts w:asciiTheme="minorBidi" w:hAnsiTheme="minorBidi"/>
          <w:color w:val="auto"/>
          <w:sz w:val="20"/>
          <w:szCs w:val="20"/>
          <w:lang w:val="en-GB"/>
        </w:rPr>
        <w:t>Procurement of licences for the rental and support of the Project Portfolio Management tool (or equivalent)</w:t>
      </w:r>
      <w:r w:rsidRPr="001C7654">
        <w:rPr>
          <w:rFonts w:asciiTheme="minorBidi" w:hAnsiTheme="minorBidi"/>
          <w:b/>
          <w:bCs/>
          <w:color w:val="auto"/>
          <w:sz w:val="20"/>
          <w:szCs w:val="20"/>
          <w:lang w:val="en-GB"/>
        </w:rPr>
        <w:t xml:space="preserve"> </w:t>
      </w:r>
      <w:r w:rsidRPr="001C7654">
        <w:rPr>
          <w:rFonts w:asciiTheme="minorBidi" w:hAnsiTheme="minorBidi"/>
          <w:color w:val="auto"/>
          <w:sz w:val="20"/>
          <w:szCs w:val="20"/>
          <w:lang w:val="en-GB"/>
        </w:rPr>
        <w:t xml:space="preserve">(hereinafter referred to as the </w:t>
      </w:r>
      <w:r w:rsidRPr="001C7654">
        <w:rPr>
          <w:rFonts w:asciiTheme="minorBidi" w:hAnsiTheme="minorBidi"/>
          <w:b/>
          <w:bCs/>
          <w:color w:val="auto"/>
          <w:sz w:val="20"/>
          <w:szCs w:val="20"/>
          <w:lang w:val="en-GB"/>
        </w:rPr>
        <w:t>Subject of the Contract</w:t>
      </w:r>
      <w:r w:rsidRPr="001C7654">
        <w:rPr>
          <w:rFonts w:asciiTheme="minorBidi" w:hAnsiTheme="minorBidi"/>
          <w:color w:val="auto"/>
          <w:sz w:val="20"/>
          <w:szCs w:val="20"/>
          <w:lang w:val="en-GB"/>
        </w:rPr>
        <w:t>).</w:t>
      </w:r>
    </w:p>
    <w:p w:rsidRPr="001C7654" w:rsidR="00D944DB" w:rsidP="006C556F" w:rsidRDefault="00D9564B" w14:paraId="116F2830" w14:textId="14E5279A">
      <w:pPr>
        <w:pStyle w:val="ListParagraph"/>
        <w:numPr>
          <w:ilvl w:val="1"/>
          <w:numId w:val="24"/>
        </w:numPr>
        <w:spacing w:after="0" w:line="259" w:lineRule="auto"/>
        <w:ind w:left="425" w:hanging="426"/>
        <w:contextualSpacing w:val="0"/>
        <w:rPr>
          <w:rFonts w:asciiTheme="minorBidi" w:hAnsiTheme="minorBidi"/>
          <w:color w:val="auto"/>
          <w:sz w:val="20"/>
          <w:szCs w:val="20"/>
          <w:lang w:val="en-GB"/>
        </w:rPr>
      </w:pPr>
      <w:bookmarkStart w:name="_Hlk172615170" w:id="0"/>
      <w:bookmarkStart w:name="_Hlk35513769" w:id="1"/>
      <w:r w:rsidRPr="001C7654">
        <w:rPr>
          <w:rFonts w:asciiTheme="minorBidi" w:hAnsiTheme="minorBidi"/>
          <w:color w:val="auto"/>
          <w:sz w:val="20"/>
          <w:szCs w:val="20"/>
          <w:lang w:val="en-GB"/>
        </w:rPr>
        <w:t>The Subject of the Contract is not subdivided into lots.</w:t>
      </w:r>
    </w:p>
    <w:p w:rsidRPr="001C7654" w:rsidR="008A7AF7" w:rsidP="6E1935C9" w:rsidRDefault="008A7AF7" w14:paraId="5B19BC6C" w14:textId="04DD72B3">
      <w:pPr>
        <w:pStyle w:val="ListParagraph"/>
        <w:numPr>
          <w:ilvl w:val="1"/>
          <w:numId w:val="24"/>
        </w:numPr>
        <w:spacing w:after="0" w:line="259" w:lineRule="auto"/>
        <w:ind w:left="425" w:hanging="426"/>
        <w:contextualSpacing w:val="0"/>
        <w:rPr>
          <w:rFonts w:ascii="Arial" w:hAnsi="Arial" w:asciiTheme="minorBidi" w:hAnsiTheme="minorBidi"/>
          <w:color w:val="auto"/>
          <w:sz w:val="20"/>
          <w:szCs w:val="20"/>
          <w:lang w:val="en-GB"/>
        </w:rPr>
      </w:pPr>
      <w:r w:rsidRPr="6E1935C9" w:rsidR="008A7AF7">
        <w:rPr>
          <w:rFonts w:ascii="Arial" w:hAnsi="Arial" w:asciiTheme="minorBidi" w:hAnsiTheme="minorBidi"/>
          <w:color w:val="auto"/>
          <w:sz w:val="20"/>
          <w:szCs w:val="20"/>
          <w:lang w:val="en-GB"/>
        </w:rPr>
        <w:t xml:space="preserve">Under this Technical Specification, the Client </w:t>
      </w:r>
      <w:r w:rsidRPr="6E1935C9" w:rsidR="008A7AF7">
        <w:rPr>
          <w:rFonts w:ascii="Arial" w:hAnsi="Arial" w:asciiTheme="minorBidi" w:hAnsiTheme="minorBidi"/>
          <w:color w:val="auto"/>
          <w:sz w:val="20"/>
          <w:szCs w:val="20"/>
          <w:lang w:val="en-GB"/>
        </w:rPr>
        <w:t>seeks</w:t>
      </w:r>
      <w:r w:rsidRPr="6E1935C9" w:rsidR="008A7AF7">
        <w:rPr>
          <w:rFonts w:ascii="Arial" w:hAnsi="Arial" w:asciiTheme="minorBidi" w:hAnsiTheme="minorBidi"/>
          <w:color w:val="auto"/>
          <w:sz w:val="20"/>
          <w:szCs w:val="20"/>
          <w:lang w:val="en-GB"/>
        </w:rPr>
        <w:t xml:space="preserve"> to </w:t>
      </w:r>
      <w:r w:rsidRPr="6E1935C9" w:rsidR="008A7AF7">
        <w:rPr>
          <w:rFonts w:ascii="Arial" w:hAnsi="Arial" w:asciiTheme="minorBidi" w:hAnsiTheme="minorBidi"/>
          <w:color w:val="auto"/>
          <w:sz w:val="20"/>
          <w:szCs w:val="20"/>
          <w:lang w:val="en-GB"/>
        </w:rPr>
        <w:t>procure</w:t>
      </w:r>
      <w:r w:rsidRPr="6E1935C9" w:rsidR="008A7AF7">
        <w:rPr>
          <w:rFonts w:ascii="Arial" w:hAnsi="Arial" w:asciiTheme="minorBidi" w:hAnsiTheme="minorBidi"/>
          <w:color w:val="auto"/>
          <w:sz w:val="20"/>
          <w:szCs w:val="20"/>
          <w:lang w:val="en-GB"/>
        </w:rPr>
        <w:t xml:space="preserve"> software as a service (SAAS) licence rental (or equivalent, licence subscription) for a PPM cloud software solution, including support</w:t>
      </w:r>
      <w:r w:rsidRPr="6E1935C9" w:rsidR="4EBC7800">
        <w:rPr>
          <w:rFonts w:ascii="Arial" w:hAnsi="Arial" w:asciiTheme="minorBidi" w:hAnsiTheme="minorBidi"/>
          <w:color w:val="auto"/>
          <w:sz w:val="20"/>
          <w:szCs w:val="20"/>
          <w:lang w:val="en-GB"/>
        </w:rPr>
        <w:t xml:space="preserve"> and</w:t>
      </w:r>
      <w:r w:rsidRPr="6E1935C9" w:rsidR="008A7AF7">
        <w:rPr>
          <w:rFonts w:ascii="Arial" w:hAnsi="Arial" w:asciiTheme="minorBidi" w:hAnsiTheme="minorBidi"/>
          <w:color w:val="auto"/>
          <w:sz w:val="20"/>
          <w:szCs w:val="20"/>
          <w:lang w:val="en-GB"/>
        </w:rPr>
        <w:t xml:space="preserve"> delivery services.</w:t>
      </w:r>
    </w:p>
    <w:p w:rsidRPr="001C7654" w:rsidR="00FA34DC" w:rsidP="006C556F" w:rsidRDefault="00AF3750" w14:paraId="24229D71" w14:textId="4D8F300B">
      <w:pPr>
        <w:pStyle w:val="ListParagraph"/>
        <w:numPr>
          <w:ilvl w:val="1"/>
          <w:numId w:val="24"/>
        </w:numPr>
        <w:spacing w:after="0" w:line="259" w:lineRule="auto"/>
        <w:ind w:left="425" w:hanging="426"/>
        <w:contextualSpacing w:val="0"/>
        <w:rPr>
          <w:rFonts w:asciiTheme="minorBidi" w:hAnsiTheme="minorBidi"/>
          <w:color w:val="auto"/>
          <w:sz w:val="20"/>
          <w:szCs w:val="20"/>
          <w:lang w:val="en-GB"/>
        </w:rPr>
      </w:pPr>
      <w:r w:rsidRPr="001C7654">
        <w:rPr>
          <w:rFonts w:asciiTheme="minorBidi" w:hAnsiTheme="minorBidi"/>
          <w:color w:val="auto"/>
          <w:sz w:val="20"/>
          <w:szCs w:val="20"/>
          <w:lang w:val="en-GB"/>
        </w:rPr>
        <w:t>Licences must ensure the use of the PPM desktop application, the Project Online environment (SAAS) in a Microsoft-supported environment and in the LTG Microsoft Azure environment.</w:t>
      </w:r>
    </w:p>
    <w:p w:rsidRPr="001C7654" w:rsidR="0006164A" w:rsidP="006C556F" w:rsidRDefault="0006164A" w14:paraId="03BE5C5D" w14:textId="681A5FA5">
      <w:pPr>
        <w:pStyle w:val="ListParagraph"/>
        <w:numPr>
          <w:ilvl w:val="1"/>
          <w:numId w:val="24"/>
        </w:numPr>
        <w:spacing w:after="0" w:line="259" w:lineRule="auto"/>
        <w:ind w:left="425" w:hanging="426"/>
        <w:contextualSpacing w:val="0"/>
        <w:rPr>
          <w:rFonts w:asciiTheme="minorBidi" w:hAnsiTheme="minorBidi"/>
          <w:color w:val="auto"/>
          <w:sz w:val="20"/>
          <w:szCs w:val="20"/>
          <w:lang w:val="en-GB"/>
        </w:rPr>
      </w:pPr>
      <w:r w:rsidRPr="001C7654">
        <w:rPr>
          <w:rFonts w:asciiTheme="minorBidi" w:hAnsiTheme="minorBidi"/>
          <w:color w:val="auto"/>
          <w:sz w:val="20"/>
          <w:szCs w:val="20"/>
          <w:lang w:val="en-GB"/>
        </w:rPr>
        <w:t>From September 2026, when the PPM tool is migrated to the LTG infrastructure, Microsoft Azure licences must support the operation of the tool without changes.</w:t>
      </w:r>
    </w:p>
    <w:p w:rsidRPr="001C7654" w:rsidR="00A1540A" w:rsidP="00A1540A" w:rsidRDefault="00E04BE2" w14:paraId="2CD9797B" w14:textId="5339E934">
      <w:pPr>
        <w:pStyle w:val="ListParagraph"/>
        <w:numPr>
          <w:ilvl w:val="1"/>
          <w:numId w:val="24"/>
        </w:numPr>
        <w:spacing w:after="0" w:line="259" w:lineRule="auto"/>
        <w:ind w:left="425" w:hanging="426"/>
        <w:contextualSpacing w:val="0"/>
        <w:rPr>
          <w:rFonts w:asciiTheme="minorBidi" w:hAnsiTheme="minorBidi"/>
          <w:color w:val="auto"/>
          <w:sz w:val="20"/>
          <w:szCs w:val="20"/>
          <w:lang w:val="en-GB"/>
        </w:rPr>
      </w:pPr>
      <w:r w:rsidRPr="001C7654">
        <w:rPr>
          <w:rFonts w:ascii="Arial" w:hAnsi="Arial" w:cs="Arial"/>
          <w:color w:val="auto"/>
          <w:sz w:val="20"/>
          <w:szCs w:val="20"/>
          <w:lang w:val="en-GB"/>
        </w:rPr>
        <w:t>The licence rental terms offered by the Supplier shall be compatible with the licensing terms of the manufacturer of the PPM software and shall be fully compatible with the Client's needs as set out in the procurement documents.</w:t>
      </w:r>
    </w:p>
    <w:p w:rsidRPr="001C7654" w:rsidR="00A1540A" w:rsidP="00A1540A" w:rsidRDefault="00A1540A" w14:paraId="4B09E8FB" w14:textId="2E390D90">
      <w:pPr>
        <w:pStyle w:val="ListParagraph"/>
        <w:numPr>
          <w:ilvl w:val="1"/>
          <w:numId w:val="24"/>
        </w:numPr>
        <w:spacing w:after="0" w:line="259" w:lineRule="auto"/>
        <w:ind w:left="425" w:hanging="426"/>
        <w:contextualSpacing w:val="0"/>
        <w:rPr>
          <w:rFonts w:asciiTheme="minorBidi" w:hAnsiTheme="minorBidi"/>
          <w:color w:val="auto"/>
          <w:sz w:val="20"/>
          <w:szCs w:val="20"/>
          <w:lang w:val="en-GB"/>
        </w:rPr>
      </w:pPr>
      <w:r w:rsidRPr="001C7654">
        <w:rPr>
          <w:rFonts w:ascii="Arial" w:hAnsi="Arial" w:cs="Arial"/>
          <w:color w:val="auto"/>
          <w:sz w:val="20"/>
          <w:szCs w:val="20"/>
          <w:lang w:val="en-GB"/>
        </w:rPr>
        <w:t>The Products will be rented for a period of 24 (twenty-four) months, with the possibility of extending the contract for a further 12 (twelve) months if required, with the Supplier delivering the Products on the basis of annual orders placed by the Client. Delivery and entry into force date is no later than 9 March 2026.</w:t>
      </w:r>
    </w:p>
    <w:bookmarkEnd w:id="0"/>
    <w:bookmarkEnd w:id="1"/>
    <w:p w:rsidRPr="001C7654" w:rsidR="00FD4793" w:rsidP="008E2B93" w:rsidRDefault="00FD4793" w14:paraId="027E5966" w14:textId="64C75D99">
      <w:pPr>
        <w:pStyle w:val="ListParagraph"/>
        <w:numPr>
          <w:ilvl w:val="1"/>
          <w:numId w:val="24"/>
        </w:numPr>
        <w:spacing w:after="0" w:line="259" w:lineRule="auto"/>
        <w:ind w:left="425" w:hanging="426"/>
        <w:contextualSpacing w:val="0"/>
        <w:rPr>
          <w:rFonts w:asciiTheme="minorBidi" w:hAnsiTheme="minorBidi"/>
          <w:color w:val="auto"/>
          <w:sz w:val="20"/>
          <w:szCs w:val="20"/>
          <w:lang w:val="en-GB"/>
        </w:rPr>
      </w:pPr>
      <w:r w:rsidRPr="001C7654">
        <w:rPr>
          <w:rFonts w:ascii="Arial" w:hAnsi="Arial" w:cs="Arial"/>
          <w:color w:val="auto"/>
          <w:sz w:val="20"/>
          <w:szCs w:val="20"/>
          <w:lang w:val="en-GB"/>
        </w:rPr>
        <w:t>The table below shows the provisional quantity of the Products. During the term of the Contract, the Client shall have the right to adjust the quantity of the Products to be purchased up to the maximum Contract Price specified in the Contract. The Client is under no obligation to purchase the full quantity of the Products.</w:t>
      </w:r>
    </w:p>
    <w:p w:rsidRPr="001C7654" w:rsidR="00487046" w:rsidP="6E1935C9" w:rsidRDefault="00487046" w14:paraId="75BE1B6B" w14:textId="641B8486">
      <w:pPr>
        <w:pStyle w:val="ListParagraph"/>
        <w:numPr>
          <w:ilvl w:val="1"/>
          <w:numId w:val="24"/>
        </w:numPr>
        <w:spacing w:after="0" w:line="259" w:lineRule="auto"/>
        <w:ind w:left="425" w:hanging="426"/>
        <w:contextualSpacing w:val="0"/>
        <w:rPr>
          <w:rFonts w:ascii="Arial" w:hAnsi="Arial" w:asciiTheme="minorBidi" w:hAnsiTheme="minorBidi"/>
          <w:color w:val="auto"/>
          <w:sz w:val="20"/>
          <w:szCs w:val="20"/>
          <w:lang w:val="en-GB"/>
        </w:rPr>
      </w:pPr>
      <w:r w:rsidRPr="6E1935C9" w:rsidR="00487046">
        <w:rPr>
          <w:rFonts w:ascii="Arial" w:hAnsi="Arial" w:cs="Arial"/>
          <w:color w:val="auto"/>
          <w:sz w:val="20"/>
          <w:szCs w:val="20"/>
          <w:lang w:val="en-GB"/>
        </w:rPr>
        <w:t xml:space="preserve">If necessary, the Client may </w:t>
      </w:r>
      <w:r w:rsidRPr="6E1935C9" w:rsidR="00487046">
        <w:rPr>
          <w:rFonts w:ascii="Arial" w:hAnsi="Arial" w:cs="Arial"/>
          <w:color w:val="auto"/>
          <w:sz w:val="20"/>
          <w:szCs w:val="20"/>
          <w:lang w:val="en-GB"/>
        </w:rPr>
        <w:t>purchase</w:t>
      </w:r>
      <w:r w:rsidRPr="6E1935C9" w:rsidR="00487046">
        <w:rPr>
          <w:rFonts w:ascii="Arial" w:hAnsi="Arial" w:cs="Arial"/>
          <w:color w:val="auto"/>
          <w:sz w:val="20"/>
          <w:szCs w:val="20"/>
          <w:lang w:val="en-GB"/>
        </w:rPr>
        <w:t xml:space="preserve"> Products not included in the Product List, but technically or by virtue of their use related to the Subject of the Contract, up to a maximum of ten (10) per cent of the </w:t>
      </w:r>
      <w:r w:rsidRPr="6E1935C9" w:rsidR="00487046">
        <w:rPr>
          <w:rFonts w:ascii="Arial" w:hAnsi="Arial" w:cs="Arial"/>
          <w:color w:val="auto"/>
          <w:sz w:val="20"/>
          <w:szCs w:val="20"/>
          <w:lang w:val="en-GB"/>
        </w:rPr>
        <w:t>initial</w:t>
      </w:r>
      <w:r w:rsidRPr="6E1935C9" w:rsidR="00487046">
        <w:rPr>
          <w:rFonts w:ascii="Arial" w:hAnsi="Arial" w:cs="Arial"/>
          <w:color w:val="auto"/>
          <w:sz w:val="20"/>
          <w:szCs w:val="20"/>
          <w:lang w:val="en-GB"/>
        </w:rPr>
        <w:t xml:space="preserve"> value of the Contract, i.e. related products. The purchase of the related products shall be subject to all the terms and conditions (remedies for defects, etc.) set out in this Technical Specification and in the Contract for the purchase of Products.</w:t>
      </w:r>
    </w:p>
    <w:p w:rsidRPr="001C7654" w:rsidR="00015D1B" w:rsidP="008E2B93" w:rsidRDefault="00115C47" w14:paraId="008E978C" w14:textId="544A3AEB">
      <w:pPr>
        <w:pStyle w:val="ListParagraph"/>
        <w:numPr>
          <w:ilvl w:val="1"/>
          <w:numId w:val="24"/>
        </w:numPr>
        <w:spacing w:after="0" w:line="259" w:lineRule="auto"/>
        <w:ind w:left="425" w:hanging="426"/>
        <w:contextualSpacing w:val="0"/>
        <w:rPr>
          <w:rFonts w:asciiTheme="minorBidi" w:hAnsiTheme="minorBidi"/>
          <w:color w:val="auto"/>
          <w:sz w:val="20"/>
          <w:szCs w:val="20"/>
          <w:lang w:val="en-GB"/>
        </w:rPr>
      </w:pPr>
      <w:r w:rsidRPr="001C7654">
        <w:rPr>
          <w:rFonts w:asciiTheme="minorBidi" w:hAnsiTheme="minorBidi"/>
          <w:b/>
          <w:bCs/>
          <w:color w:val="auto"/>
          <w:sz w:val="20"/>
          <w:szCs w:val="20"/>
          <w:lang w:val="en-GB"/>
        </w:rPr>
        <w:t>Items and quantities of the Subject of the Contract</w:t>
      </w:r>
      <w:bookmarkStart w:name="_Hlk172615219" w:id="2"/>
      <w:r w:rsidRPr="001C7654">
        <w:rPr>
          <w:rFonts w:asciiTheme="minorBidi" w:hAnsiTheme="minorBidi"/>
          <w:b/>
          <w:bCs/>
          <w:color w:val="auto"/>
          <w:sz w:val="20"/>
          <w:szCs w:val="20"/>
          <w:lang w:val="en-GB"/>
        </w:rPr>
        <w:t>:</w:t>
      </w:r>
    </w:p>
    <w:tbl>
      <w:tblPr>
        <w:tblStyle w:val="TableGrid1"/>
        <w:tblW w:w="10252" w:type="dxa"/>
        <w:tblLook w:val="04A0" w:firstRow="1" w:lastRow="0" w:firstColumn="1" w:lastColumn="0" w:noHBand="0" w:noVBand="1"/>
      </w:tblPr>
      <w:tblGrid>
        <w:gridCol w:w="659"/>
        <w:gridCol w:w="3376"/>
        <w:gridCol w:w="1095"/>
        <w:gridCol w:w="1360"/>
        <w:gridCol w:w="1977"/>
        <w:gridCol w:w="1785"/>
      </w:tblGrid>
      <w:tr w:rsidRPr="001C7654" w:rsidR="002E1D36" w:rsidTr="00BE6249" w14:paraId="2FF82070" w14:textId="77777777">
        <w:trPr>
          <w:trHeight w:val="780"/>
        </w:trPr>
        <w:tc>
          <w:tcPr>
            <w:tcW w:w="659" w:type="dxa"/>
            <w:vAlign w:val="center"/>
          </w:tcPr>
          <w:p w:rsidRPr="001C7654" w:rsidR="002E1D36" w:rsidP="00BE6249" w:rsidRDefault="002E1D36" w14:paraId="7B96D9F1" w14:textId="77777777">
            <w:pPr>
              <w:spacing w:before="60" w:after="60"/>
              <w:jc w:val="center"/>
              <w:rPr>
                <w:rFonts w:asciiTheme="minorBidi" w:hAnsiTheme="minorBidi" w:eastAsiaTheme="minorHAnsi" w:cstheme="minorBidi"/>
                <w:b/>
                <w:color w:val="000000" w:themeColor="text1"/>
                <w:lang w:val="en-GB"/>
              </w:rPr>
            </w:pPr>
            <w:r w:rsidRPr="001C7654">
              <w:rPr>
                <w:rFonts w:asciiTheme="minorBidi" w:hAnsiTheme="minorBidi" w:eastAsiaTheme="minorHAnsi" w:cstheme="minorBidi"/>
                <w:b/>
                <w:bCs/>
                <w:color w:val="000000" w:themeColor="text1"/>
                <w:lang w:val="en-GB"/>
              </w:rPr>
              <w:t>Item No.</w:t>
            </w:r>
          </w:p>
        </w:tc>
        <w:tc>
          <w:tcPr>
            <w:tcW w:w="3376" w:type="dxa"/>
            <w:vAlign w:val="center"/>
          </w:tcPr>
          <w:p w:rsidRPr="001C7654" w:rsidR="002E1D36" w:rsidP="00BE6249" w:rsidRDefault="002E1D36" w14:paraId="6533E544" w14:textId="77777777">
            <w:pPr>
              <w:spacing w:before="60" w:after="60"/>
              <w:jc w:val="center"/>
              <w:rPr>
                <w:rFonts w:asciiTheme="minorBidi" w:hAnsiTheme="minorBidi" w:eastAsiaTheme="minorHAnsi" w:cstheme="minorBidi"/>
                <w:b/>
                <w:lang w:val="en-GB"/>
              </w:rPr>
            </w:pPr>
            <w:r w:rsidRPr="001C7654">
              <w:rPr>
                <w:rFonts w:asciiTheme="minorBidi" w:hAnsiTheme="minorBidi" w:eastAsiaTheme="minorHAnsi" w:cstheme="minorBidi"/>
                <w:b/>
                <w:bCs/>
                <w:lang w:val="en-GB"/>
              </w:rPr>
              <w:t>Name</w:t>
            </w:r>
          </w:p>
        </w:tc>
        <w:tc>
          <w:tcPr>
            <w:tcW w:w="1095" w:type="dxa"/>
            <w:vAlign w:val="center"/>
          </w:tcPr>
          <w:p w:rsidRPr="001C7654" w:rsidR="002E1D36" w:rsidP="00BE6249" w:rsidRDefault="002E1D36" w14:paraId="12EF3F24" w14:textId="77777777">
            <w:pPr>
              <w:spacing w:before="60" w:after="60"/>
              <w:jc w:val="center"/>
              <w:rPr>
                <w:rFonts w:asciiTheme="minorBidi" w:hAnsiTheme="minorBidi" w:cstheme="minorBidi"/>
                <w:b/>
                <w:lang w:val="en-GB"/>
              </w:rPr>
            </w:pPr>
            <w:r w:rsidRPr="001C7654">
              <w:rPr>
                <w:rFonts w:asciiTheme="minorBidi" w:hAnsiTheme="minorBidi" w:eastAsiaTheme="minorHAnsi" w:cstheme="minorBidi"/>
                <w:b/>
                <w:bCs/>
                <w:lang w:val="en-GB"/>
              </w:rPr>
              <w:t>Quantity (volume)</w:t>
            </w:r>
          </w:p>
        </w:tc>
        <w:tc>
          <w:tcPr>
            <w:tcW w:w="1360" w:type="dxa"/>
          </w:tcPr>
          <w:p w:rsidRPr="001C7654" w:rsidR="002E1D36" w:rsidP="00BE6249" w:rsidRDefault="002E1D36" w14:paraId="7F560EF5" w14:textId="77777777">
            <w:pPr>
              <w:spacing w:before="60" w:after="60"/>
              <w:jc w:val="center"/>
              <w:rPr>
                <w:rFonts w:asciiTheme="minorBidi" w:hAnsiTheme="minorBidi" w:cstheme="minorBidi"/>
                <w:b/>
                <w:lang w:val="en-GB"/>
              </w:rPr>
            </w:pPr>
          </w:p>
          <w:p w:rsidRPr="001C7654" w:rsidR="002E1D36" w:rsidP="00BE6249" w:rsidRDefault="002E1D36" w14:paraId="2388C6C4" w14:textId="77777777">
            <w:pPr>
              <w:spacing w:before="60" w:after="60"/>
              <w:jc w:val="center"/>
              <w:rPr>
                <w:rFonts w:asciiTheme="minorBidi" w:hAnsiTheme="minorBidi" w:cstheme="minorBidi"/>
                <w:b/>
                <w:lang w:val="en-GB"/>
              </w:rPr>
            </w:pPr>
            <w:r w:rsidRPr="001C7654">
              <w:rPr>
                <w:rFonts w:asciiTheme="minorBidi" w:hAnsiTheme="minorBidi" w:cstheme="minorBidi"/>
                <w:b/>
                <w:bCs/>
                <w:lang w:val="en-GB"/>
              </w:rPr>
              <w:t>UoM</w:t>
            </w:r>
          </w:p>
          <w:p w:rsidRPr="001C7654" w:rsidR="002E1D36" w:rsidP="00BE6249" w:rsidRDefault="002E1D36" w14:paraId="513E071F" w14:textId="77777777">
            <w:pPr>
              <w:spacing w:before="60" w:after="60"/>
              <w:jc w:val="center"/>
              <w:rPr>
                <w:rFonts w:asciiTheme="minorBidi" w:hAnsiTheme="minorBidi" w:cstheme="minorBidi"/>
                <w:b/>
                <w:lang w:val="en-GB"/>
              </w:rPr>
            </w:pPr>
          </w:p>
        </w:tc>
        <w:tc>
          <w:tcPr>
            <w:tcW w:w="1977" w:type="dxa"/>
            <w:vAlign w:val="center"/>
          </w:tcPr>
          <w:p w:rsidRPr="001C7654" w:rsidR="002E1D36" w:rsidP="00BE6249" w:rsidRDefault="002E1D36" w14:paraId="53A419C3" w14:textId="77777777">
            <w:pPr>
              <w:spacing w:before="60" w:after="60"/>
              <w:jc w:val="center"/>
              <w:rPr>
                <w:rFonts w:asciiTheme="minorBidi" w:hAnsiTheme="minorBidi" w:cstheme="minorBidi"/>
                <w:b/>
                <w:lang w:val="en-GB"/>
              </w:rPr>
            </w:pPr>
            <w:r w:rsidRPr="001C7654">
              <w:rPr>
                <w:rFonts w:asciiTheme="minorBidi" w:hAnsiTheme="minorBidi" w:cstheme="minorBidi"/>
                <w:b/>
                <w:bCs/>
                <w:lang w:val="en-GB"/>
              </w:rPr>
              <w:t>Licence rental/ support period, months</w:t>
            </w:r>
          </w:p>
        </w:tc>
        <w:tc>
          <w:tcPr>
            <w:tcW w:w="1785" w:type="dxa"/>
          </w:tcPr>
          <w:p w:rsidRPr="001C7654" w:rsidR="002E1D36" w:rsidP="00BE6249" w:rsidRDefault="002E1D36" w14:paraId="597D1E16" w14:textId="67AD9992">
            <w:pPr>
              <w:spacing w:before="60" w:after="60"/>
              <w:jc w:val="center"/>
              <w:rPr>
                <w:rFonts w:asciiTheme="minorBidi" w:hAnsiTheme="minorBidi" w:cstheme="minorBidi"/>
                <w:b/>
                <w:lang w:val="en-GB"/>
              </w:rPr>
            </w:pPr>
            <w:r w:rsidRPr="001C7654">
              <w:rPr>
                <w:rFonts w:asciiTheme="minorBidi" w:hAnsiTheme="minorBidi" w:cstheme="minorBidi"/>
                <w:b/>
                <w:bCs/>
                <w:lang w:val="en-GB"/>
              </w:rPr>
              <w:t>New licence</w:t>
            </w:r>
          </w:p>
        </w:tc>
      </w:tr>
      <w:tr w:rsidRPr="001C7654" w:rsidR="002E1D36" w:rsidTr="00BE6249" w14:paraId="7E46A2BA" w14:textId="77777777">
        <w:tc>
          <w:tcPr>
            <w:tcW w:w="659" w:type="dxa"/>
            <w:vAlign w:val="center"/>
          </w:tcPr>
          <w:p w:rsidRPr="001C7654" w:rsidR="002E1D36" w:rsidP="00BE6249" w:rsidRDefault="002E1D36" w14:paraId="5D01387C" w14:textId="77777777">
            <w:pPr>
              <w:spacing w:before="60" w:after="60"/>
              <w:jc w:val="center"/>
              <w:rPr>
                <w:rFonts w:asciiTheme="minorBidi" w:hAnsiTheme="minorBidi" w:eastAsiaTheme="minorHAnsi" w:cstheme="minorBidi"/>
                <w:lang w:val="en-GB"/>
              </w:rPr>
            </w:pPr>
            <w:r w:rsidRPr="001C7654">
              <w:rPr>
                <w:rFonts w:asciiTheme="minorBidi" w:hAnsiTheme="minorBidi" w:eastAsiaTheme="minorHAnsi" w:cstheme="minorBidi"/>
                <w:lang w:val="en-GB"/>
              </w:rPr>
              <w:t>1.</w:t>
            </w:r>
          </w:p>
        </w:tc>
        <w:tc>
          <w:tcPr>
            <w:tcW w:w="3376" w:type="dxa"/>
            <w:vAlign w:val="bottom"/>
          </w:tcPr>
          <w:p w:rsidRPr="001C7654" w:rsidR="002E1D36" w:rsidP="00BE6249" w:rsidRDefault="00205BEB" w14:paraId="12E0D80C" w14:textId="09C2BC8A">
            <w:pPr>
              <w:spacing w:before="60" w:after="60"/>
              <w:rPr>
                <w:rFonts w:asciiTheme="minorBidi" w:hAnsiTheme="minorBidi" w:eastAsiaTheme="minorHAnsi" w:cstheme="minorBidi"/>
                <w:lang w:val="en-GB"/>
              </w:rPr>
            </w:pPr>
            <w:r w:rsidRPr="001C7654">
              <w:rPr>
                <w:rFonts w:asciiTheme="minorBidi" w:hAnsiTheme="minorBidi" w:eastAsiaTheme="minorHAnsi" w:cstheme="minorBidi"/>
                <w:lang w:val="en-GB"/>
              </w:rPr>
              <w:t>Microsoft Project Server Subscription Edition</w:t>
            </w:r>
            <w:r w:rsidR="005E4922">
              <w:rPr>
                <w:rFonts w:asciiTheme="minorBidi" w:hAnsiTheme="minorBidi" w:eastAsiaTheme="minorHAnsi" w:cstheme="minorBidi"/>
                <w:lang w:val="en-GB"/>
              </w:rPr>
              <w:t xml:space="preserve"> (</w:t>
            </w:r>
            <w:r w:rsidRPr="005E4922" w:rsidR="005E4922">
              <w:rPr>
                <w:rFonts w:asciiTheme="minorBidi" w:hAnsiTheme="minorBidi" w:eastAsiaTheme="minorHAnsi" w:cstheme="minorBidi"/>
                <w:lang w:val="en-GB"/>
              </w:rPr>
              <w:t>or equivalent)</w:t>
            </w:r>
            <w:r w:rsidR="005E4922">
              <w:rPr>
                <w:rFonts w:asciiTheme="minorBidi" w:hAnsiTheme="minorBidi" w:eastAsiaTheme="minorHAnsi" w:cstheme="minorBidi"/>
                <w:lang w:val="en-GB"/>
              </w:rPr>
              <w:t>)</w:t>
            </w:r>
          </w:p>
        </w:tc>
        <w:tc>
          <w:tcPr>
            <w:tcW w:w="1095" w:type="dxa"/>
            <w:vAlign w:val="center"/>
          </w:tcPr>
          <w:p w:rsidRPr="001C7654" w:rsidR="002E1D36" w:rsidP="00BE6249" w:rsidRDefault="00204F70" w14:paraId="56CD0685" w14:textId="07907774">
            <w:pPr>
              <w:spacing w:before="60" w:after="60"/>
              <w:jc w:val="center"/>
              <w:rPr>
                <w:rFonts w:asciiTheme="minorBidi" w:hAnsiTheme="minorBidi" w:cstheme="minorBidi"/>
                <w:lang w:val="en-GB"/>
              </w:rPr>
            </w:pPr>
            <w:r w:rsidRPr="001C7654">
              <w:rPr>
                <w:rFonts w:asciiTheme="minorBidi" w:hAnsiTheme="minorBidi" w:cstheme="minorBidi"/>
                <w:lang w:val="en-GB"/>
              </w:rPr>
              <w:t>4</w:t>
            </w:r>
          </w:p>
        </w:tc>
        <w:tc>
          <w:tcPr>
            <w:tcW w:w="1360" w:type="dxa"/>
          </w:tcPr>
          <w:p w:rsidRPr="001C7654" w:rsidR="002E1D36" w:rsidP="00BE6249" w:rsidRDefault="00946489" w14:paraId="12800512" w14:textId="46B29A39">
            <w:pPr>
              <w:spacing w:before="60" w:after="60"/>
              <w:jc w:val="center"/>
              <w:rPr>
                <w:rFonts w:asciiTheme="minorBidi" w:hAnsiTheme="minorBidi" w:cstheme="minorBidi"/>
                <w:lang w:val="en-GB"/>
              </w:rPr>
            </w:pPr>
            <w:r w:rsidRPr="001C7654">
              <w:rPr>
                <w:rFonts w:asciiTheme="minorBidi" w:hAnsiTheme="minorBidi" w:cstheme="minorBidi"/>
                <w:lang w:val="en-GB"/>
              </w:rPr>
              <w:t>pcs.</w:t>
            </w:r>
          </w:p>
        </w:tc>
        <w:tc>
          <w:tcPr>
            <w:tcW w:w="1977" w:type="dxa"/>
            <w:vAlign w:val="center"/>
          </w:tcPr>
          <w:p w:rsidRPr="001C7654" w:rsidR="002E1D36" w:rsidP="00BE6249" w:rsidRDefault="00946489" w14:paraId="544F3477" w14:textId="62BA69E2">
            <w:pPr>
              <w:spacing w:before="60" w:after="60"/>
              <w:jc w:val="center"/>
              <w:rPr>
                <w:rFonts w:asciiTheme="minorBidi" w:hAnsiTheme="minorBidi" w:cstheme="minorBidi"/>
                <w:lang w:val="en-GB"/>
              </w:rPr>
            </w:pPr>
            <w:r w:rsidRPr="001C7654">
              <w:rPr>
                <w:rFonts w:asciiTheme="minorBidi" w:hAnsiTheme="minorBidi" w:cstheme="minorBidi"/>
                <w:lang w:val="en-GB"/>
              </w:rPr>
              <w:t>36</w:t>
            </w:r>
          </w:p>
        </w:tc>
        <w:tc>
          <w:tcPr>
            <w:tcW w:w="1785" w:type="dxa"/>
          </w:tcPr>
          <w:p w:rsidRPr="001C7654" w:rsidR="002E1D36" w:rsidP="00BE6249" w:rsidRDefault="00C331E4" w14:paraId="7D9CAA85" w14:textId="3F307C37">
            <w:pPr>
              <w:spacing w:before="60" w:after="60"/>
              <w:jc w:val="center"/>
              <w:rPr>
                <w:rFonts w:asciiTheme="minorBidi" w:hAnsiTheme="minorBidi" w:cstheme="minorBidi"/>
                <w:lang w:val="en-GB"/>
              </w:rPr>
            </w:pPr>
            <w:r w:rsidRPr="001C7654">
              <w:rPr>
                <w:rFonts w:asciiTheme="minorBidi" w:hAnsiTheme="minorBidi" w:cstheme="minorBidi"/>
                <w:lang w:val="en-GB"/>
              </w:rPr>
              <w:t>yes</w:t>
            </w:r>
          </w:p>
        </w:tc>
      </w:tr>
    </w:tbl>
    <w:p w:rsidRPr="001C7654" w:rsidR="00B35CE9" w:rsidP="00B35CE9" w:rsidRDefault="00B35CE9" w14:paraId="59B7D760" w14:textId="77777777">
      <w:pPr>
        <w:spacing w:after="0"/>
        <w:rPr>
          <w:rFonts w:asciiTheme="minorBidi" w:hAnsiTheme="minorBidi"/>
          <w:b/>
          <w:bCs/>
          <w:sz w:val="20"/>
          <w:szCs w:val="20"/>
          <w:lang w:val="en-GB"/>
        </w:rPr>
      </w:pPr>
    </w:p>
    <w:tbl>
      <w:tblPr>
        <w:tblStyle w:val="TableGrid1"/>
        <w:tblW w:w="10252" w:type="dxa"/>
        <w:tblLook w:val="04A0" w:firstRow="1" w:lastRow="0" w:firstColumn="1" w:lastColumn="0" w:noHBand="0" w:noVBand="1"/>
      </w:tblPr>
      <w:tblGrid>
        <w:gridCol w:w="659"/>
        <w:gridCol w:w="3376"/>
        <w:gridCol w:w="1095"/>
        <w:gridCol w:w="1360"/>
        <w:gridCol w:w="1977"/>
        <w:gridCol w:w="1785"/>
      </w:tblGrid>
      <w:tr w:rsidRPr="001C7654" w:rsidR="00A72137" w:rsidTr="00D77CD6" w14:paraId="23FFD786" w14:textId="77777777">
        <w:trPr>
          <w:trHeight w:val="780"/>
        </w:trPr>
        <w:tc>
          <w:tcPr>
            <w:tcW w:w="659" w:type="dxa"/>
            <w:vAlign w:val="center"/>
          </w:tcPr>
          <w:p w:rsidRPr="001C7654" w:rsidR="00A72137" w:rsidP="00D77CD6" w:rsidRDefault="00A72137" w14:paraId="77DE834F" w14:textId="77777777">
            <w:pPr>
              <w:spacing w:before="60" w:after="60"/>
              <w:jc w:val="center"/>
              <w:rPr>
                <w:rFonts w:asciiTheme="minorBidi" w:hAnsiTheme="minorBidi" w:eastAsiaTheme="minorHAnsi" w:cstheme="minorBidi"/>
                <w:b/>
                <w:color w:val="000000" w:themeColor="text1"/>
                <w:lang w:val="en-GB"/>
              </w:rPr>
            </w:pPr>
            <w:r w:rsidRPr="001C7654">
              <w:rPr>
                <w:rFonts w:asciiTheme="minorBidi" w:hAnsiTheme="minorBidi" w:eastAsiaTheme="minorHAnsi" w:cstheme="minorBidi"/>
                <w:b/>
                <w:bCs/>
                <w:color w:val="000000" w:themeColor="text1"/>
                <w:lang w:val="en-GB"/>
              </w:rPr>
              <w:t>Item No.</w:t>
            </w:r>
          </w:p>
        </w:tc>
        <w:tc>
          <w:tcPr>
            <w:tcW w:w="3376" w:type="dxa"/>
            <w:vAlign w:val="center"/>
          </w:tcPr>
          <w:p w:rsidRPr="001C7654" w:rsidR="00A72137" w:rsidP="00D77CD6" w:rsidRDefault="00A72137" w14:paraId="2E6067FC" w14:textId="77777777">
            <w:pPr>
              <w:spacing w:before="60" w:after="60"/>
              <w:jc w:val="center"/>
              <w:rPr>
                <w:rFonts w:asciiTheme="minorBidi" w:hAnsiTheme="minorBidi" w:eastAsiaTheme="minorHAnsi" w:cstheme="minorBidi"/>
                <w:b/>
                <w:lang w:val="en-GB"/>
              </w:rPr>
            </w:pPr>
            <w:r w:rsidRPr="001C7654">
              <w:rPr>
                <w:rFonts w:asciiTheme="minorBidi" w:hAnsiTheme="minorBidi" w:eastAsiaTheme="minorHAnsi" w:cstheme="minorBidi"/>
                <w:b/>
                <w:bCs/>
                <w:lang w:val="en-GB"/>
              </w:rPr>
              <w:t>Name</w:t>
            </w:r>
          </w:p>
        </w:tc>
        <w:tc>
          <w:tcPr>
            <w:tcW w:w="1095" w:type="dxa"/>
            <w:vAlign w:val="center"/>
          </w:tcPr>
          <w:p w:rsidRPr="001C7654" w:rsidR="00A72137" w:rsidP="00D77CD6" w:rsidRDefault="00A72137" w14:paraId="4381F2CF" w14:textId="77777777">
            <w:pPr>
              <w:spacing w:before="60" w:after="60"/>
              <w:jc w:val="center"/>
              <w:rPr>
                <w:rFonts w:asciiTheme="minorBidi" w:hAnsiTheme="minorBidi" w:cstheme="minorBidi"/>
                <w:b/>
                <w:lang w:val="en-GB"/>
              </w:rPr>
            </w:pPr>
            <w:r w:rsidRPr="001C7654">
              <w:rPr>
                <w:rFonts w:asciiTheme="minorBidi" w:hAnsiTheme="minorBidi" w:eastAsiaTheme="minorHAnsi" w:cstheme="minorBidi"/>
                <w:b/>
                <w:bCs/>
                <w:lang w:val="en-GB"/>
              </w:rPr>
              <w:t>Quantity (volume)</w:t>
            </w:r>
          </w:p>
        </w:tc>
        <w:tc>
          <w:tcPr>
            <w:tcW w:w="1360" w:type="dxa"/>
          </w:tcPr>
          <w:p w:rsidRPr="001C7654" w:rsidR="00A72137" w:rsidP="00D77CD6" w:rsidRDefault="00A72137" w14:paraId="6B4CB4E1" w14:textId="77777777">
            <w:pPr>
              <w:spacing w:before="60" w:after="60"/>
              <w:jc w:val="center"/>
              <w:rPr>
                <w:rFonts w:asciiTheme="minorBidi" w:hAnsiTheme="minorBidi" w:cstheme="minorBidi"/>
                <w:b/>
                <w:lang w:val="en-GB"/>
              </w:rPr>
            </w:pPr>
          </w:p>
          <w:p w:rsidRPr="001C7654" w:rsidR="00A72137" w:rsidP="00D77CD6" w:rsidRDefault="00A72137" w14:paraId="78C41917" w14:textId="77777777">
            <w:pPr>
              <w:spacing w:before="60" w:after="60"/>
              <w:jc w:val="center"/>
              <w:rPr>
                <w:rFonts w:asciiTheme="minorBidi" w:hAnsiTheme="minorBidi" w:cstheme="minorBidi"/>
                <w:b/>
                <w:lang w:val="en-GB"/>
              </w:rPr>
            </w:pPr>
            <w:r w:rsidRPr="001C7654">
              <w:rPr>
                <w:rFonts w:asciiTheme="minorBidi" w:hAnsiTheme="minorBidi" w:cstheme="minorBidi"/>
                <w:b/>
                <w:bCs/>
                <w:lang w:val="en-GB"/>
              </w:rPr>
              <w:t>UoM</w:t>
            </w:r>
          </w:p>
          <w:p w:rsidRPr="001C7654" w:rsidR="00A72137" w:rsidP="00D77CD6" w:rsidRDefault="00A72137" w14:paraId="16038337" w14:textId="77777777">
            <w:pPr>
              <w:spacing w:before="60" w:after="60"/>
              <w:jc w:val="center"/>
              <w:rPr>
                <w:rFonts w:asciiTheme="minorBidi" w:hAnsiTheme="minorBidi" w:cstheme="minorBidi"/>
                <w:b/>
                <w:lang w:val="en-GB"/>
              </w:rPr>
            </w:pPr>
          </w:p>
        </w:tc>
        <w:tc>
          <w:tcPr>
            <w:tcW w:w="1977" w:type="dxa"/>
            <w:vAlign w:val="center"/>
          </w:tcPr>
          <w:p w:rsidRPr="001C7654" w:rsidR="00A72137" w:rsidP="00D77CD6" w:rsidRDefault="00A72137" w14:paraId="1FCD9233" w14:textId="77777777">
            <w:pPr>
              <w:spacing w:before="60" w:after="60"/>
              <w:jc w:val="center"/>
              <w:rPr>
                <w:rFonts w:asciiTheme="minorBidi" w:hAnsiTheme="minorBidi" w:cstheme="minorBidi"/>
                <w:b/>
                <w:lang w:val="en-GB"/>
              </w:rPr>
            </w:pPr>
            <w:r w:rsidRPr="001C7654">
              <w:rPr>
                <w:rFonts w:asciiTheme="minorBidi" w:hAnsiTheme="minorBidi" w:cstheme="minorBidi"/>
                <w:b/>
                <w:bCs/>
                <w:lang w:val="en-GB"/>
              </w:rPr>
              <w:t>Licence rental/ support period, months</w:t>
            </w:r>
          </w:p>
        </w:tc>
        <w:tc>
          <w:tcPr>
            <w:tcW w:w="1785" w:type="dxa"/>
          </w:tcPr>
          <w:p w:rsidRPr="001C7654" w:rsidR="00A72137" w:rsidP="00D77CD6" w:rsidRDefault="00455D95" w14:paraId="2C6E715D" w14:textId="63688761">
            <w:pPr>
              <w:spacing w:before="60" w:after="60"/>
              <w:jc w:val="center"/>
              <w:rPr>
                <w:rFonts w:asciiTheme="minorBidi" w:hAnsiTheme="minorBidi" w:cstheme="minorBidi"/>
                <w:b/>
                <w:lang w:val="en-GB"/>
              </w:rPr>
            </w:pPr>
            <w:r w:rsidRPr="001C7654">
              <w:rPr>
                <w:rFonts w:asciiTheme="minorBidi" w:hAnsiTheme="minorBidi" w:cstheme="minorBidi"/>
                <w:b/>
                <w:bCs/>
                <w:lang w:val="en-GB"/>
              </w:rPr>
              <w:t>Licence renewal</w:t>
            </w:r>
          </w:p>
        </w:tc>
      </w:tr>
      <w:tr w:rsidRPr="001C7654" w:rsidR="00A72137" w:rsidTr="00D77CD6" w14:paraId="242AADA7" w14:textId="77777777">
        <w:tc>
          <w:tcPr>
            <w:tcW w:w="659" w:type="dxa"/>
            <w:vAlign w:val="center"/>
          </w:tcPr>
          <w:p w:rsidRPr="001C7654" w:rsidR="00A72137" w:rsidP="00D77CD6" w:rsidRDefault="00A72137" w14:paraId="28FC083F" w14:textId="77777777">
            <w:pPr>
              <w:spacing w:before="60" w:after="60"/>
              <w:jc w:val="center"/>
              <w:rPr>
                <w:rFonts w:asciiTheme="minorBidi" w:hAnsiTheme="minorBidi" w:eastAsiaTheme="minorHAnsi" w:cstheme="minorBidi"/>
                <w:lang w:val="en-GB"/>
              </w:rPr>
            </w:pPr>
            <w:r w:rsidRPr="001C7654">
              <w:rPr>
                <w:rFonts w:asciiTheme="minorBidi" w:hAnsiTheme="minorBidi" w:eastAsiaTheme="minorHAnsi" w:cstheme="minorBidi"/>
                <w:lang w:val="en-GB"/>
              </w:rPr>
              <w:t>1.</w:t>
            </w:r>
          </w:p>
        </w:tc>
        <w:tc>
          <w:tcPr>
            <w:tcW w:w="3376" w:type="dxa"/>
            <w:vAlign w:val="bottom"/>
          </w:tcPr>
          <w:p w:rsidRPr="001C7654" w:rsidR="00A72137" w:rsidP="00D77CD6" w:rsidRDefault="00D90775" w14:paraId="67D5272F" w14:textId="24CD18D0">
            <w:pPr>
              <w:spacing w:before="60" w:after="60"/>
              <w:rPr>
                <w:rFonts w:asciiTheme="minorBidi" w:hAnsiTheme="minorBidi" w:eastAsiaTheme="minorHAnsi" w:cstheme="minorBidi"/>
                <w:lang w:val="en-GB"/>
              </w:rPr>
            </w:pPr>
            <w:r w:rsidRPr="001C7654">
              <w:rPr>
                <w:rFonts w:asciiTheme="minorBidi" w:hAnsiTheme="minorBidi" w:eastAsiaTheme="minorHAnsi" w:cstheme="minorBidi"/>
                <w:lang w:val="en-GB"/>
              </w:rPr>
              <w:t>Planner with Project Plan 3</w:t>
            </w:r>
            <w:r w:rsidR="005E4922">
              <w:rPr>
                <w:rFonts w:asciiTheme="minorBidi" w:hAnsiTheme="minorBidi" w:eastAsiaTheme="minorHAnsi" w:cstheme="minorBidi"/>
                <w:lang w:val="en-GB"/>
              </w:rPr>
              <w:t xml:space="preserve"> </w:t>
            </w:r>
            <w:r w:rsidRPr="005E4922" w:rsidR="005E4922">
              <w:rPr>
                <w:rFonts w:asciiTheme="minorBidi" w:hAnsiTheme="minorBidi" w:eastAsiaTheme="minorHAnsi" w:cstheme="minorBidi"/>
                <w:lang w:val="en-GB"/>
              </w:rPr>
              <w:t>(or equivalent)</w:t>
            </w:r>
          </w:p>
        </w:tc>
        <w:tc>
          <w:tcPr>
            <w:tcW w:w="1095" w:type="dxa"/>
            <w:vAlign w:val="center"/>
          </w:tcPr>
          <w:p w:rsidRPr="001C7654" w:rsidR="00A72137" w:rsidP="00D77CD6" w:rsidRDefault="00960CCD" w14:paraId="774D2F28" w14:textId="6F77D8FE">
            <w:pPr>
              <w:spacing w:before="60" w:after="60"/>
              <w:jc w:val="center"/>
              <w:rPr>
                <w:rFonts w:asciiTheme="minorBidi" w:hAnsiTheme="minorBidi" w:cstheme="minorBidi"/>
                <w:lang w:val="en-GB"/>
              </w:rPr>
            </w:pPr>
            <w:r w:rsidRPr="001C7654">
              <w:rPr>
                <w:rFonts w:asciiTheme="minorBidi" w:hAnsiTheme="minorBidi" w:cstheme="minorBidi"/>
                <w:lang w:val="en-GB"/>
              </w:rPr>
              <w:t>310</w:t>
            </w:r>
          </w:p>
        </w:tc>
        <w:tc>
          <w:tcPr>
            <w:tcW w:w="1360" w:type="dxa"/>
          </w:tcPr>
          <w:p w:rsidRPr="001C7654" w:rsidR="00A72137" w:rsidP="00D77CD6" w:rsidRDefault="00960CCD" w14:paraId="6716FFC0" w14:textId="36CA5742">
            <w:pPr>
              <w:spacing w:before="60" w:after="60"/>
              <w:jc w:val="center"/>
              <w:rPr>
                <w:rFonts w:asciiTheme="minorBidi" w:hAnsiTheme="minorBidi" w:cstheme="minorBidi"/>
                <w:lang w:val="en-GB"/>
              </w:rPr>
            </w:pPr>
            <w:r w:rsidRPr="001C7654">
              <w:rPr>
                <w:rFonts w:asciiTheme="minorBidi" w:hAnsiTheme="minorBidi" w:cstheme="minorBidi"/>
                <w:lang w:val="en-GB"/>
              </w:rPr>
              <w:t>pcs.</w:t>
            </w:r>
          </w:p>
        </w:tc>
        <w:tc>
          <w:tcPr>
            <w:tcW w:w="1977" w:type="dxa"/>
            <w:vAlign w:val="center"/>
          </w:tcPr>
          <w:p w:rsidRPr="001C7654" w:rsidR="00A72137" w:rsidP="00D77CD6" w:rsidRDefault="00960CCD" w14:paraId="785E4A14" w14:textId="21096D72">
            <w:pPr>
              <w:spacing w:before="60" w:after="60"/>
              <w:jc w:val="center"/>
              <w:rPr>
                <w:rFonts w:asciiTheme="minorBidi" w:hAnsiTheme="minorBidi" w:cstheme="minorBidi"/>
                <w:lang w:val="en-GB"/>
              </w:rPr>
            </w:pPr>
            <w:r w:rsidRPr="001C7654">
              <w:rPr>
                <w:rFonts w:asciiTheme="minorBidi" w:hAnsiTheme="minorBidi" w:cstheme="minorBidi"/>
                <w:lang w:val="en-GB"/>
              </w:rPr>
              <w:t>36</w:t>
            </w:r>
          </w:p>
        </w:tc>
        <w:tc>
          <w:tcPr>
            <w:tcW w:w="1785" w:type="dxa"/>
          </w:tcPr>
          <w:p w:rsidRPr="001C7654" w:rsidR="00A72137" w:rsidP="00D77CD6" w:rsidRDefault="00C331E4" w14:paraId="544CDF98" w14:textId="35188154">
            <w:pPr>
              <w:spacing w:before="60" w:after="60"/>
              <w:jc w:val="center"/>
              <w:rPr>
                <w:rFonts w:asciiTheme="minorBidi" w:hAnsiTheme="minorBidi" w:cstheme="minorBidi"/>
                <w:lang w:val="en-GB"/>
              </w:rPr>
            </w:pPr>
            <w:r w:rsidRPr="001C7654">
              <w:rPr>
                <w:rFonts w:asciiTheme="minorBidi" w:hAnsiTheme="minorBidi" w:cstheme="minorBidi"/>
                <w:lang w:val="en-GB"/>
              </w:rPr>
              <w:t>yes</w:t>
            </w:r>
          </w:p>
        </w:tc>
      </w:tr>
      <w:tr w:rsidRPr="001C7654" w:rsidR="00A72137" w:rsidTr="00D77CD6" w14:paraId="5EAD23AF" w14:textId="77777777">
        <w:tc>
          <w:tcPr>
            <w:tcW w:w="659" w:type="dxa"/>
            <w:vAlign w:val="center"/>
          </w:tcPr>
          <w:p w:rsidRPr="001C7654" w:rsidR="00A72137" w:rsidP="00D77CD6" w:rsidRDefault="00A72137" w14:paraId="14549492" w14:textId="77777777">
            <w:pPr>
              <w:spacing w:before="60" w:after="60"/>
              <w:jc w:val="center"/>
              <w:rPr>
                <w:rFonts w:asciiTheme="minorBidi" w:hAnsiTheme="minorBidi" w:cstheme="minorBidi"/>
                <w:lang w:val="en-GB"/>
              </w:rPr>
            </w:pPr>
            <w:r w:rsidRPr="001C7654">
              <w:rPr>
                <w:rFonts w:asciiTheme="minorBidi" w:hAnsiTheme="minorBidi" w:cstheme="minorBidi"/>
                <w:lang w:val="en-GB"/>
              </w:rPr>
              <w:t>2.</w:t>
            </w:r>
          </w:p>
        </w:tc>
        <w:tc>
          <w:tcPr>
            <w:tcW w:w="3376" w:type="dxa"/>
            <w:vAlign w:val="bottom"/>
          </w:tcPr>
          <w:p w:rsidRPr="001C7654" w:rsidR="00A72137" w:rsidP="00D77CD6" w:rsidRDefault="002C506C" w14:paraId="0BD461A9" w14:textId="7E558E76">
            <w:pPr>
              <w:spacing w:before="60" w:after="60"/>
              <w:rPr>
                <w:rFonts w:asciiTheme="minorBidi" w:hAnsiTheme="minorBidi" w:cstheme="minorBidi"/>
                <w:lang w:val="en-GB"/>
              </w:rPr>
            </w:pPr>
            <w:r w:rsidRPr="001C7654">
              <w:rPr>
                <w:rFonts w:asciiTheme="minorBidi" w:hAnsiTheme="minorBidi" w:cstheme="minorBidi"/>
                <w:lang w:val="en-GB"/>
              </w:rPr>
              <w:t>Planner Plan 1 (PWA)</w:t>
            </w:r>
            <w:r w:rsidR="005E4922">
              <w:rPr>
                <w:rFonts w:asciiTheme="minorBidi" w:hAnsiTheme="minorBidi" w:cstheme="minorBidi"/>
                <w:lang w:val="en-GB"/>
              </w:rPr>
              <w:t xml:space="preserve"> </w:t>
            </w:r>
            <w:r w:rsidRPr="005E4922" w:rsidR="005E4922">
              <w:rPr>
                <w:rFonts w:asciiTheme="minorBidi" w:hAnsiTheme="minorBidi" w:cstheme="minorBidi"/>
                <w:lang w:val="en-GB"/>
              </w:rPr>
              <w:t>(or equivalent)</w:t>
            </w:r>
          </w:p>
        </w:tc>
        <w:tc>
          <w:tcPr>
            <w:tcW w:w="1095" w:type="dxa"/>
            <w:vAlign w:val="center"/>
          </w:tcPr>
          <w:p w:rsidRPr="001C7654" w:rsidR="00A72137" w:rsidP="00D77CD6" w:rsidRDefault="00C331E4" w14:paraId="6DB341D8" w14:textId="6525CAD3">
            <w:pPr>
              <w:spacing w:before="60" w:after="60"/>
              <w:jc w:val="center"/>
              <w:rPr>
                <w:rFonts w:asciiTheme="minorBidi" w:hAnsiTheme="minorBidi" w:cstheme="minorBidi"/>
                <w:lang w:val="en-GB"/>
              </w:rPr>
            </w:pPr>
            <w:r w:rsidRPr="001C7654">
              <w:rPr>
                <w:rFonts w:asciiTheme="minorBidi" w:hAnsiTheme="minorBidi" w:cstheme="minorBidi"/>
                <w:lang w:val="en-GB"/>
              </w:rPr>
              <w:t>130</w:t>
            </w:r>
          </w:p>
        </w:tc>
        <w:tc>
          <w:tcPr>
            <w:tcW w:w="1360" w:type="dxa"/>
          </w:tcPr>
          <w:p w:rsidRPr="001C7654" w:rsidR="00A72137" w:rsidP="00D77CD6" w:rsidRDefault="00C331E4" w14:paraId="10F1F72E" w14:textId="5CD7FF24">
            <w:pPr>
              <w:spacing w:before="60" w:after="60"/>
              <w:jc w:val="center"/>
              <w:rPr>
                <w:rFonts w:asciiTheme="minorBidi" w:hAnsiTheme="minorBidi" w:cstheme="minorBidi"/>
                <w:lang w:val="en-GB"/>
              </w:rPr>
            </w:pPr>
            <w:r w:rsidRPr="001C7654">
              <w:rPr>
                <w:rFonts w:asciiTheme="minorBidi" w:hAnsiTheme="minorBidi" w:cstheme="minorBidi"/>
                <w:lang w:val="en-GB"/>
              </w:rPr>
              <w:t>pcs.</w:t>
            </w:r>
          </w:p>
        </w:tc>
        <w:tc>
          <w:tcPr>
            <w:tcW w:w="1977" w:type="dxa"/>
            <w:vAlign w:val="center"/>
          </w:tcPr>
          <w:p w:rsidRPr="001C7654" w:rsidR="00A72137" w:rsidP="00D77CD6" w:rsidRDefault="00C331E4" w14:paraId="2DA44EFE" w14:textId="45A7D17B">
            <w:pPr>
              <w:spacing w:before="60" w:after="60"/>
              <w:jc w:val="center"/>
              <w:rPr>
                <w:rFonts w:asciiTheme="minorBidi" w:hAnsiTheme="minorBidi" w:cstheme="minorBidi"/>
                <w:lang w:val="en-GB"/>
              </w:rPr>
            </w:pPr>
            <w:r w:rsidRPr="001C7654">
              <w:rPr>
                <w:rFonts w:asciiTheme="minorBidi" w:hAnsiTheme="minorBidi" w:cstheme="minorBidi"/>
                <w:lang w:val="en-GB"/>
              </w:rPr>
              <w:t>36</w:t>
            </w:r>
          </w:p>
        </w:tc>
        <w:tc>
          <w:tcPr>
            <w:tcW w:w="1785" w:type="dxa"/>
          </w:tcPr>
          <w:p w:rsidRPr="001C7654" w:rsidR="00C331E4" w:rsidP="00C331E4" w:rsidRDefault="00CD7F4E" w14:paraId="1377315B" w14:textId="6DCCC8BB">
            <w:pPr>
              <w:spacing w:before="60" w:after="60"/>
              <w:jc w:val="center"/>
              <w:rPr>
                <w:rFonts w:asciiTheme="minorBidi" w:hAnsiTheme="minorBidi" w:cstheme="minorBidi"/>
                <w:lang w:val="en-GB"/>
              </w:rPr>
            </w:pPr>
            <w:r w:rsidRPr="001C7654">
              <w:rPr>
                <w:rFonts w:asciiTheme="minorBidi" w:hAnsiTheme="minorBidi" w:cstheme="minorBidi"/>
                <w:lang w:val="en-GB"/>
              </w:rPr>
              <w:t>yes</w:t>
            </w:r>
          </w:p>
        </w:tc>
      </w:tr>
      <w:tr w:rsidRPr="001C7654" w:rsidR="00CD7F4E" w:rsidTr="00D77CD6" w14:paraId="4A4D22FA" w14:textId="77777777">
        <w:tc>
          <w:tcPr>
            <w:tcW w:w="659" w:type="dxa"/>
            <w:vAlign w:val="center"/>
          </w:tcPr>
          <w:p w:rsidRPr="001C7654" w:rsidR="00CD7F4E" w:rsidP="00D77CD6" w:rsidRDefault="00CD7F4E" w14:paraId="23B9E8DA" w14:textId="1D134EC1">
            <w:pPr>
              <w:spacing w:before="60" w:after="60"/>
              <w:jc w:val="center"/>
              <w:rPr>
                <w:rFonts w:asciiTheme="minorBidi" w:hAnsiTheme="minorBidi"/>
                <w:lang w:val="en-GB"/>
              </w:rPr>
            </w:pPr>
            <w:r w:rsidRPr="001C7654">
              <w:rPr>
                <w:rFonts w:asciiTheme="minorBidi" w:hAnsiTheme="minorBidi"/>
                <w:lang w:val="en-GB"/>
              </w:rPr>
              <w:t>4.</w:t>
            </w:r>
          </w:p>
        </w:tc>
        <w:tc>
          <w:tcPr>
            <w:tcW w:w="3376" w:type="dxa"/>
            <w:vAlign w:val="bottom"/>
          </w:tcPr>
          <w:p w:rsidRPr="001C7654" w:rsidR="00CD7F4E" w:rsidP="00D77CD6" w:rsidRDefault="005951BA" w14:paraId="2E26BAE7" w14:textId="3236A71A">
            <w:pPr>
              <w:spacing w:before="60" w:after="60"/>
              <w:rPr>
                <w:rFonts w:asciiTheme="minorBidi" w:hAnsiTheme="minorBidi"/>
                <w:lang w:val="en-GB"/>
              </w:rPr>
            </w:pPr>
            <w:r w:rsidRPr="001C7654">
              <w:rPr>
                <w:rFonts w:asciiTheme="minorBidi" w:hAnsiTheme="minorBidi"/>
                <w:lang w:val="en-GB"/>
              </w:rPr>
              <w:t>Planner with Project Plan 5</w:t>
            </w:r>
            <w:r w:rsidR="005E4922">
              <w:rPr>
                <w:rFonts w:asciiTheme="minorBidi" w:hAnsiTheme="minorBidi"/>
                <w:lang w:val="en-GB"/>
              </w:rPr>
              <w:t xml:space="preserve"> </w:t>
            </w:r>
            <w:r w:rsidRPr="005E4922" w:rsidR="005E4922">
              <w:rPr>
                <w:rFonts w:asciiTheme="minorBidi" w:hAnsiTheme="minorBidi"/>
                <w:lang w:val="en-GB"/>
              </w:rPr>
              <w:t>(or equivalent)</w:t>
            </w:r>
          </w:p>
        </w:tc>
        <w:tc>
          <w:tcPr>
            <w:tcW w:w="1095" w:type="dxa"/>
            <w:vAlign w:val="center"/>
          </w:tcPr>
          <w:p w:rsidRPr="001C7654" w:rsidR="00CD7F4E" w:rsidP="00D77CD6" w:rsidRDefault="00D4703B" w14:paraId="1EDD033E" w14:textId="544213CA">
            <w:pPr>
              <w:spacing w:before="60" w:after="60"/>
              <w:jc w:val="center"/>
              <w:rPr>
                <w:rFonts w:asciiTheme="minorBidi" w:hAnsiTheme="minorBidi"/>
                <w:lang w:val="en-GB"/>
              </w:rPr>
            </w:pPr>
            <w:r w:rsidRPr="001C7654">
              <w:rPr>
                <w:rFonts w:asciiTheme="minorBidi" w:hAnsiTheme="minorBidi"/>
                <w:lang w:val="en-GB"/>
              </w:rPr>
              <w:t>2</w:t>
            </w:r>
          </w:p>
        </w:tc>
        <w:tc>
          <w:tcPr>
            <w:tcW w:w="1360" w:type="dxa"/>
          </w:tcPr>
          <w:p w:rsidRPr="001C7654" w:rsidR="00CD7F4E" w:rsidP="00D77CD6" w:rsidRDefault="00D4703B" w14:paraId="1FD21467" w14:textId="06D7757C">
            <w:pPr>
              <w:spacing w:before="60" w:after="60"/>
              <w:jc w:val="center"/>
              <w:rPr>
                <w:rFonts w:asciiTheme="minorBidi" w:hAnsiTheme="minorBidi"/>
                <w:lang w:val="en-GB"/>
              </w:rPr>
            </w:pPr>
            <w:r w:rsidRPr="001C7654">
              <w:rPr>
                <w:rFonts w:asciiTheme="minorBidi" w:hAnsiTheme="minorBidi"/>
                <w:lang w:val="en-GB"/>
              </w:rPr>
              <w:t>pcs.</w:t>
            </w:r>
          </w:p>
        </w:tc>
        <w:tc>
          <w:tcPr>
            <w:tcW w:w="1977" w:type="dxa"/>
            <w:vAlign w:val="center"/>
          </w:tcPr>
          <w:p w:rsidRPr="001C7654" w:rsidR="00CD7F4E" w:rsidP="00D77CD6" w:rsidRDefault="00D4703B" w14:paraId="596573B5" w14:textId="541EDDD8">
            <w:pPr>
              <w:spacing w:before="60" w:after="60"/>
              <w:jc w:val="center"/>
              <w:rPr>
                <w:rFonts w:asciiTheme="minorBidi" w:hAnsiTheme="minorBidi"/>
                <w:lang w:val="en-GB"/>
              </w:rPr>
            </w:pPr>
            <w:r w:rsidRPr="001C7654">
              <w:rPr>
                <w:rFonts w:asciiTheme="minorBidi" w:hAnsiTheme="minorBidi"/>
                <w:lang w:val="en-GB"/>
              </w:rPr>
              <w:t>36</w:t>
            </w:r>
          </w:p>
        </w:tc>
        <w:tc>
          <w:tcPr>
            <w:tcW w:w="1785" w:type="dxa"/>
          </w:tcPr>
          <w:p w:rsidRPr="001C7654" w:rsidR="00CD7F4E" w:rsidP="00D77CD6" w:rsidRDefault="00D4703B" w14:paraId="2414BAC0" w14:textId="55A38E70">
            <w:pPr>
              <w:spacing w:before="60" w:after="60"/>
              <w:jc w:val="center"/>
              <w:rPr>
                <w:rFonts w:asciiTheme="minorBidi" w:hAnsiTheme="minorBidi"/>
                <w:lang w:val="en-GB"/>
              </w:rPr>
            </w:pPr>
            <w:r w:rsidRPr="001C7654">
              <w:rPr>
                <w:rFonts w:asciiTheme="minorBidi" w:hAnsiTheme="minorBidi"/>
                <w:lang w:val="en-GB"/>
              </w:rPr>
              <w:t>yes</w:t>
            </w:r>
          </w:p>
        </w:tc>
      </w:tr>
    </w:tbl>
    <w:p w:rsidRPr="001C7654" w:rsidR="00705BB2" w:rsidP="00B35CE9" w:rsidRDefault="00705BB2" w14:paraId="2BEC5191" w14:textId="77777777">
      <w:pPr>
        <w:spacing w:after="0"/>
        <w:rPr>
          <w:rFonts w:asciiTheme="minorBidi" w:hAnsiTheme="minorBidi"/>
          <w:sz w:val="20"/>
          <w:szCs w:val="20"/>
          <w:lang w:val="en-GB"/>
        </w:rPr>
      </w:pPr>
    </w:p>
    <w:p w:rsidRPr="001C7654" w:rsidR="00B35CE9" w:rsidP="00B35CE9" w:rsidRDefault="00B35CE9" w14:paraId="2E82F5DB" w14:textId="5DF63CCA">
      <w:pPr>
        <w:spacing w:after="0"/>
        <w:rPr>
          <w:rFonts w:asciiTheme="minorBidi" w:hAnsiTheme="minorBidi"/>
          <w:sz w:val="20"/>
          <w:szCs w:val="20"/>
          <w:lang w:val="en-GB"/>
        </w:rPr>
      </w:pPr>
      <w:r w:rsidRPr="001C7654">
        <w:rPr>
          <w:rFonts w:asciiTheme="minorBidi" w:hAnsiTheme="minorBidi"/>
          <w:sz w:val="20"/>
          <w:szCs w:val="20"/>
          <w:lang w:val="en-GB"/>
        </w:rPr>
        <w:t>Quantity purchased:</w:t>
      </w:r>
    </w:p>
    <w:p w:rsidRPr="001C7654" w:rsidR="00672EE9" w:rsidP="00BD4CDE" w:rsidRDefault="005E4922" w14:paraId="3A8D280E" w14:textId="576FBBDF">
      <w:pPr>
        <w:spacing w:after="0"/>
        <w:rPr>
          <w:rFonts w:asciiTheme="minorBidi" w:hAnsiTheme="minorBidi"/>
          <w:color w:val="000000" w:themeColor="text1"/>
          <w:sz w:val="20"/>
          <w:szCs w:val="20"/>
          <w:lang w:val="en-GB"/>
        </w:rPr>
      </w:pPr>
      <w:sdt>
        <w:sdtPr>
          <w:rPr>
            <w:rFonts w:eastAsia="MS Gothic" w:asciiTheme="minorBidi" w:hAnsiTheme="minorBidi"/>
            <w:sz w:val="20"/>
            <w:szCs w:val="20"/>
            <w:lang w:val="en-GB"/>
          </w:rPr>
          <w:id w:val="1298808153"/>
          <w14:checkbox>
            <w14:checked w14:val="1"/>
            <w14:checkedState w14:val="2612" w14:font="MS Gothic"/>
            <w14:uncheckedState w14:val="2610" w14:font="MS Gothic"/>
          </w14:checkbox>
        </w:sdtPr>
        <w:sdtEndPr/>
        <w:sdtContent>
          <w:r w:rsidRPr="001C7654" w:rsidR="00525ABF">
            <w:rPr>
              <w:rFonts w:eastAsia="MS Gothic" w:asciiTheme="minorBidi" w:hAnsiTheme="minorBidi"/>
              <w:sz w:val="20"/>
              <w:szCs w:val="20"/>
              <w:lang w:val="en-GB"/>
            </w:rPr>
            <w:t>☒</w:t>
          </w:r>
        </w:sdtContent>
      </w:sdt>
      <w:r w:rsidRPr="001C7654" w:rsidR="00525ABF">
        <w:rPr>
          <w:rFonts w:eastAsia="MS Gothic" w:asciiTheme="minorBidi" w:hAnsiTheme="minorBidi"/>
          <w:sz w:val="20"/>
          <w:szCs w:val="20"/>
          <w:lang w:val="en-GB"/>
        </w:rPr>
        <w:t xml:space="preserve"> </w:t>
      </w:r>
      <w:r w:rsidRPr="001C7654" w:rsidR="00525ABF">
        <w:rPr>
          <w:rFonts w:eastAsia="MS Gothic" w:asciiTheme="minorBidi" w:hAnsiTheme="minorBidi"/>
          <w:color w:val="000000" w:themeColor="text1"/>
          <w:sz w:val="20"/>
          <w:szCs w:val="20"/>
          <w:lang w:val="en-GB"/>
        </w:rPr>
        <w:t>Provisional quantities of the Subject of the Contract (Products</w:t>
      </w:r>
      <w:r w:rsidRPr="001C7654" w:rsidR="00525ABF">
        <w:rPr>
          <w:rFonts w:eastAsia="MS Gothic" w:asciiTheme="minorBidi" w:hAnsiTheme="minorBidi"/>
          <w:sz w:val="20"/>
          <w:szCs w:val="20"/>
          <w:lang w:val="en-GB"/>
        </w:rPr>
        <w:t xml:space="preserve">/ Services) </w:t>
      </w:r>
      <w:r w:rsidRPr="001C7654" w:rsidR="00525ABF">
        <w:rPr>
          <w:rFonts w:eastAsia="MS Gothic" w:asciiTheme="minorBidi" w:hAnsiTheme="minorBidi"/>
          <w:color w:val="000000" w:themeColor="text1"/>
          <w:sz w:val="20"/>
          <w:szCs w:val="20"/>
          <w:lang w:val="en-GB"/>
        </w:rPr>
        <w:t>are indicated (to be purchased on demand)</w:t>
      </w:r>
      <w:bookmarkEnd w:id="2"/>
      <w:r w:rsidRPr="001C7654" w:rsidR="00525ABF">
        <w:rPr>
          <w:rFonts w:eastAsia="MS Gothic" w:asciiTheme="minorBidi" w:hAnsiTheme="minorBidi"/>
          <w:color w:val="000000" w:themeColor="text1"/>
          <w:sz w:val="20"/>
          <w:szCs w:val="20"/>
          <w:lang w:val="en-GB"/>
        </w:rPr>
        <w:t>.</w:t>
      </w:r>
    </w:p>
    <w:p w:rsidRPr="001C7654" w:rsidR="008112DD" w:rsidP="00BD4CDE" w:rsidRDefault="008112DD" w14:paraId="719319FF" w14:textId="77777777">
      <w:pPr>
        <w:spacing w:after="0"/>
        <w:rPr>
          <w:rFonts w:asciiTheme="minorBidi" w:hAnsiTheme="minorBidi"/>
          <w:color w:val="000000" w:themeColor="text1"/>
          <w:sz w:val="20"/>
          <w:szCs w:val="20"/>
          <w:lang w:val="en-GB"/>
        </w:rPr>
      </w:pPr>
    </w:p>
    <w:p w:rsidRPr="001C7654" w:rsidR="0032677C" w:rsidP="00BD4CDE"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lang w:val="en-GB"/>
        </w:rPr>
      </w:pPr>
      <w:r w:rsidRPr="001C7654">
        <w:rPr>
          <w:rFonts w:asciiTheme="minorBidi" w:hAnsiTheme="minorBidi"/>
          <w:color w:val="auto"/>
          <w:sz w:val="20"/>
          <w:szCs w:val="20"/>
          <w:lang w:val="en-GB"/>
        </w:rPr>
        <w:t>REQUIREMENTS FOR THE SUBJECT OF THE CONTRACT</w:t>
      </w:r>
    </w:p>
    <w:p w:rsidRPr="001C7654" w:rsidR="00F8306D" w:rsidP="00BD4CDE" w:rsidRDefault="00F8306D" w14:paraId="558D72C2" w14:textId="5A71D21C">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en-GB"/>
        </w:rPr>
      </w:pPr>
    </w:p>
    <w:p w:rsidRPr="001C7654" w:rsidR="00EA21EC" w:rsidP="00BD4CDE" w:rsidRDefault="00EA21EC" w14:paraId="2BD98393" w14:textId="2B4B08A7">
      <w:pPr>
        <w:pStyle w:val="ListParagraph"/>
        <w:numPr>
          <w:ilvl w:val="1"/>
          <w:numId w:val="24"/>
        </w:numPr>
        <w:spacing w:after="0" w:line="259" w:lineRule="auto"/>
        <w:ind w:left="567" w:hanging="567"/>
        <w:contextualSpacing w:val="0"/>
        <w:rPr>
          <w:rFonts w:asciiTheme="minorBidi" w:hAnsiTheme="minorBidi"/>
          <w:b/>
          <w:bCs/>
          <w:color w:val="auto"/>
          <w:sz w:val="20"/>
          <w:szCs w:val="20"/>
          <w:lang w:val="en-GB"/>
        </w:rPr>
      </w:pPr>
      <w:bookmarkStart w:name="_Hlk172615257" w:id="3"/>
      <w:r w:rsidRPr="001C7654">
        <w:rPr>
          <w:rFonts w:asciiTheme="minorBidi" w:hAnsiTheme="minorBidi"/>
          <w:b/>
          <w:bCs/>
          <w:color w:val="auto"/>
          <w:sz w:val="20"/>
          <w:szCs w:val="20"/>
          <w:lang w:val="en-GB"/>
        </w:rPr>
        <w:t>General requirements:</w:t>
      </w:r>
    </w:p>
    <w:p w:rsidRPr="001C7654" w:rsidR="00AD1A41" w:rsidP="00BD4CDE" w:rsidRDefault="0095764D" w14:paraId="6EA8233C" w14:textId="2190B9F1">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en-GB"/>
        </w:rPr>
      </w:pPr>
      <w:bookmarkStart w:name="_Hlk172615399" w:id="4"/>
      <w:bookmarkEnd w:id="3"/>
      <w:r w:rsidRPr="001C7654">
        <w:rPr>
          <w:rFonts w:asciiTheme="minorBidi" w:hAnsiTheme="minorBidi"/>
          <w:color w:val="auto"/>
          <w:sz w:val="20"/>
          <w:szCs w:val="20"/>
          <w:lang w:val="en-GB"/>
        </w:rPr>
        <w:t>If the Technical Specification provides for a particular type, model, brand, applicable standard or other specific descriptive information for the Product/ Service to be purchased, the Client shall also accept an equivalent Product/ Service that complies with the parameters of the Product/ Service provided for in the Technical Specification or the applicable standards. The Supplier undertakes to provide/justify/prove equivalence with the item specified in the document.</w:t>
      </w:r>
    </w:p>
    <w:p w:rsidRPr="001C7654" w:rsidR="0095764D" w:rsidP="00BD4CDE" w:rsidRDefault="00EE4062" w14:paraId="1C80C20C" w14:textId="7362472D">
      <w:pPr>
        <w:pStyle w:val="ListParagraph"/>
        <w:spacing w:after="0" w:line="259" w:lineRule="auto"/>
        <w:ind w:left="567"/>
        <w:contextualSpacing w:val="0"/>
        <w:jc w:val="both"/>
        <w:rPr>
          <w:rFonts w:asciiTheme="minorBidi" w:hAnsiTheme="minorBidi"/>
          <w:color w:val="auto"/>
          <w:sz w:val="20"/>
          <w:szCs w:val="20"/>
          <w:lang w:val="en-GB"/>
        </w:rPr>
      </w:pPr>
      <w:r w:rsidRPr="001C7654">
        <w:rPr>
          <w:rFonts w:asciiTheme="minorBidi" w:hAnsiTheme="minorBidi"/>
          <w:color w:val="auto"/>
          <w:sz w:val="20"/>
          <w:szCs w:val="20"/>
          <w:lang w:val="en-GB"/>
        </w:rPr>
        <w:t>Where equivalent Products/ Services are offered, their performance shall be not inferior (i.e. the same or better) to the requirements of the procurement documents, and the proposed equivalent Product/ Service may be used for its intended purpose without any restrictions (including, but not limited to, those listed above):</w:t>
      </w:r>
    </w:p>
    <w:p w:rsidRPr="001C7654" w:rsidR="00AD1A41" w:rsidP="00BD4CDE" w:rsidRDefault="00AD1A41" w14:paraId="3433B7AD" w14:textId="77777777">
      <w:pPr>
        <w:pStyle w:val="ListParagraph"/>
        <w:framePr w:hSpace="180" w:wrap="around" w:hAnchor="margin" w:vAnchor="text" w:y="12"/>
        <w:tabs>
          <w:tab w:val="left" w:pos="851"/>
        </w:tabs>
        <w:spacing w:after="0" w:line="259" w:lineRule="auto"/>
        <w:ind w:left="851" w:hanging="142"/>
        <w:contextualSpacing w:val="0"/>
        <w:jc w:val="both"/>
        <w:rPr>
          <w:rFonts w:asciiTheme="minorBidi" w:hAnsiTheme="minorBidi"/>
          <w:color w:val="auto"/>
          <w:sz w:val="20"/>
          <w:szCs w:val="20"/>
          <w:lang w:val="en-GB"/>
        </w:rPr>
      </w:pPr>
      <w:r w:rsidRPr="001C7654">
        <w:rPr>
          <w:rFonts w:asciiTheme="minorBidi" w:hAnsiTheme="minorBidi"/>
          <w:color w:val="auto"/>
          <w:sz w:val="20"/>
          <w:szCs w:val="20"/>
          <w:lang w:val="en-GB"/>
        </w:rPr>
        <w:t>•</w:t>
      </w:r>
      <w:r w:rsidRPr="001C7654">
        <w:rPr>
          <w:rFonts w:asciiTheme="minorBidi" w:hAnsiTheme="minorBidi"/>
          <w:color w:val="auto"/>
          <w:sz w:val="20"/>
          <w:szCs w:val="20"/>
          <w:lang w:val="en-GB"/>
        </w:rPr>
        <w:tab/>
      </w:r>
      <w:r w:rsidRPr="001C7654">
        <w:rPr>
          <w:rFonts w:asciiTheme="minorBidi" w:hAnsiTheme="minorBidi"/>
          <w:color w:val="auto"/>
          <w:sz w:val="20"/>
          <w:szCs w:val="20"/>
          <w:lang w:val="en-GB"/>
        </w:rPr>
        <w:t>without additional changes to the interfacing elements;</w:t>
      </w:r>
    </w:p>
    <w:p w:rsidRPr="001C7654" w:rsidR="00AD1A41" w:rsidP="6282DF20" w:rsidRDefault="00AD1A41" w14:paraId="3F1A3C98" w14:textId="2B7233CE">
      <w:pPr>
        <w:pStyle w:val="ListParagraph"/>
        <w:framePr w:hSpace="180" w:wrap="around" w:hAnchor="margin" w:vAnchor="text" w:y="12"/>
        <w:tabs>
          <w:tab w:val="left" w:pos="851"/>
        </w:tabs>
        <w:spacing w:after="0" w:line="259" w:lineRule="auto"/>
        <w:ind w:left="851" w:hanging="142"/>
        <w:contextualSpacing w:val="0"/>
        <w:jc w:val="both"/>
        <w:rPr>
          <w:rFonts w:ascii="Arial" w:hAnsi="Arial" w:asciiTheme="minorBidi" w:hAnsiTheme="minorBidi"/>
          <w:color w:val="auto"/>
          <w:sz w:val="20"/>
          <w:szCs w:val="20"/>
          <w:lang w:val="en-GB"/>
        </w:rPr>
      </w:pPr>
      <w:r w:rsidRPr="6282DF20" w:rsidR="00AD1A41">
        <w:rPr>
          <w:rFonts w:ascii="Arial" w:hAnsi="Arial" w:asciiTheme="minorBidi" w:hAnsiTheme="minorBidi"/>
          <w:color w:val="auto"/>
          <w:sz w:val="20"/>
          <w:szCs w:val="20"/>
          <w:lang w:val="en-GB"/>
        </w:rPr>
        <w:t>•</w:t>
      </w:r>
      <w:r>
        <w:tab/>
      </w:r>
      <w:r w:rsidRPr="6282DF20" w:rsidR="00AD1A41">
        <w:rPr>
          <w:rFonts w:ascii="Arial" w:hAnsi="Arial" w:asciiTheme="minorBidi" w:hAnsiTheme="minorBidi"/>
          <w:color w:val="auto"/>
          <w:sz w:val="20"/>
          <w:szCs w:val="20"/>
          <w:lang w:val="en-GB"/>
        </w:rPr>
        <w:t>the use will not lead to accelerated wear</w:t>
      </w:r>
      <w:r w:rsidRPr="6282DF20" w:rsidR="79B276BD">
        <w:rPr>
          <w:rFonts w:ascii="Arial" w:hAnsi="Arial" w:asciiTheme="minorBidi" w:hAnsiTheme="minorBidi"/>
          <w:color w:val="auto"/>
          <w:sz w:val="20"/>
          <w:szCs w:val="20"/>
          <w:lang w:val="en-GB"/>
        </w:rPr>
        <w:t xml:space="preserve"> and (or)</w:t>
      </w:r>
      <w:r w:rsidRPr="6282DF20" w:rsidR="00AD1A41">
        <w:rPr>
          <w:rFonts w:ascii="Arial" w:hAnsi="Arial" w:asciiTheme="minorBidi" w:hAnsiTheme="minorBidi"/>
          <w:color w:val="auto"/>
          <w:sz w:val="20"/>
          <w:szCs w:val="20"/>
          <w:lang w:val="en-GB"/>
        </w:rPr>
        <w:t xml:space="preserve"> failure and/or loss of the interfacing elements;</w:t>
      </w:r>
    </w:p>
    <w:p w:rsidRPr="001C7654" w:rsidR="00AD1A41" w:rsidP="00BD4CDE" w:rsidRDefault="00AD1A41" w14:paraId="6C935767" w14:textId="77777777">
      <w:pPr>
        <w:pStyle w:val="ListParagraph"/>
        <w:framePr w:hSpace="180" w:wrap="around" w:hAnchor="margin" w:vAnchor="text" w:y="12"/>
        <w:tabs>
          <w:tab w:val="left" w:pos="851"/>
        </w:tabs>
        <w:spacing w:after="0" w:line="259" w:lineRule="auto"/>
        <w:ind w:left="851" w:hanging="142"/>
        <w:contextualSpacing w:val="0"/>
        <w:jc w:val="both"/>
        <w:rPr>
          <w:rFonts w:asciiTheme="minorBidi" w:hAnsiTheme="minorBidi"/>
          <w:color w:val="auto"/>
          <w:sz w:val="20"/>
          <w:szCs w:val="20"/>
          <w:lang w:val="en-GB"/>
        </w:rPr>
      </w:pPr>
      <w:r w:rsidRPr="001C7654">
        <w:rPr>
          <w:rFonts w:asciiTheme="minorBidi" w:hAnsiTheme="minorBidi"/>
          <w:color w:val="auto"/>
          <w:sz w:val="20"/>
          <w:szCs w:val="20"/>
          <w:lang w:val="en-GB"/>
        </w:rPr>
        <w:t>•</w:t>
      </w:r>
      <w:r w:rsidRPr="001C7654">
        <w:rPr>
          <w:rFonts w:asciiTheme="minorBidi" w:hAnsiTheme="minorBidi"/>
          <w:color w:val="auto"/>
          <w:sz w:val="20"/>
          <w:szCs w:val="20"/>
          <w:lang w:val="en-GB"/>
        </w:rPr>
        <w:tab/>
      </w:r>
      <w:r w:rsidRPr="001C7654">
        <w:rPr>
          <w:rFonts w:asciiTheme="minorBidi" w:hAnsiTheme="minorBidi"/>
          <w:color w:val="auto"/>
          <w:sz w:val="20"/>
          <w:szCs w:val="20"/>
          <w:lang w:val="en-GB"/>
        </w:rPr>
        <w:t>the expected service life is not shorter;</w:t>
      </w:r>
    </w:p>
    <w:p w:rsidRPr="001C7654" w:rsidR="00AD1A41" w:rsidP="00BD4CDE" w:rsidRDefault="00AD1A41" w14:paraId="27974894" w14:textId="6B8CEF7E">
      <w:pPr>
        <w:pStyle w:val="ListParagraph"/>
        <w:tabs>
          <w:tab w:val="left" w:pos="851"/>
        </w:tabs>
        <w:spacing w:after="0" w:line="259" w:lineRule="auto"/>
        <w:ind w:left="851" w:hanging="142"/>
        <w:contextualSpacing w:val="0"/>
        <w:jc w:val="both"/>
        <w:rPr>
          <w:rFonts w:asciiTheme="minorBidi" w:hAnsiTheme="minorBidi"/>
          <w:color w:val="auto"/>
          <w:sz w:val="20"/>
          <w:szCs w:val="20"/>
          <w:lang w:val="en-GB"/>
        </w:rPr>
      </w:pPr>
      <w:r w:rsidRPr="001C7654">
        <w:rPr>
          <w:rFonts w:asciiTheme="minorBidi" w:hAnsiTheme="minorBidi"/>
          <w:color w:val="auto"/>
          <w:sz w:val="20"/>
          <w:szCs w:val="20"/>
          <w:lang w:val="en-GB"/>
        </w:rPr>
        <w:t>• no lesser level of technical progress.</w:t>
      </w:r>
    </w:p>
    <w:p w:rsidRPr="001C7654" w:rsidR="00AD1A41" w:rsidP="00BD4CDE" w:rsidRDefault="00AD1A41" w14:paraId="05E82A85" w14:textId="1CB3DC3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en-GB"/>
        </w:rPr>
      </w:pPr>
      <w:bookmarkStart w:name="_Hlk172615424" w:id="5"/>
      <w:bookmarkEnd w:id="4"/>
      <w:r w:rsidRPr="001C7654">
        <w:rPr>
          <w:rFonts w:asciiTheme="minorBidi" w:hAnsiTheme="minorBidi"/>
          <w:color w:val="auto"/>
          <w:sz w:val="20"/>
          <w:szCs w:val="20"/>
          <w:lang w:val="en-GB"/>
        </w:rPr>
        <w:t>The Products must be new, unused and without physical or functional defects.</w:t>
      </w:r>
    </w:p>
    <w:p w:rsidRPr="001C7654" w:rsidR="67F23EF8" w:rsidP="00BD4CDE" w:rsidRDefault="67F23EF8" w14:paraId="44D85E76" w14:textId="39C72B4A">
      <w:pPr>
        <w:pStyle w:val="ListParagraph"/>
        <w:numPr>
          <w:ilvl w:val="2"/>
          <w:numId w:val="24"/>
        </w:numPr>
        <w:spacing w:after="0" w:line="259" w:lineRule="auto"/>
        <w:ind w:left="567" w:hanging="567"/>
        <w:jc w:val="both"/>
        <w:rPr>
          <w:rFonts w:asciiTheme="minorBidi" w:hAnsiTheme="minorBidi"/>
          <w:color w:val="auto"/>
          <w:sz w:val="20"/>
          <w:szCs w:val="20"/>
          <w:lang w:val="en-GB"/>
        </w:rPr>
      </w:pPr>
      <w:r w:rsidRPr="001C7654">
        <w:rPr>
          <w:rFonts w:asciiTheme="minorBidi" w:hAnsiTheme="minorBidi"/>
          <w:color w:val="auto"/>
          <w:sz w:val="20"/>
          <w:szCs w:val="20"/>
          <w:lang w:val="en-GB"/>
        </w:rPr>
        <w:t>The Products/ Services (including their manufacturers) must not pose a threat to national security, as specified in the Procurement Documents.</w:t>
      </w:r>
    </w:p>
    <w:bookmarkEnd w:id="5"/>
    <w:p w:rsidRPr="001C7654" w:rsidR="00E25961" w:rsidP="00631830" w:rsidRDefault="00E25961" w14:paraId="29C8BEE0" w14:textId="77777777">
      <w:pPr>
        <w:spacing w:after="0"/>
        <w:rPr>
          <w:rFonts w:asciiTheme="minorBidi" w:hAnsiTheme="minorBidi"/>
          <w:b/>
          <w:bCs/>
          <w:sz w:val="20"/>
          <w:szCs w:val="20"/>
          <w:lang w:val="en-GB"/>
        </w:rPr>
      </w:pPr>
    </w:p>
    <w:p w:rsidRPr="001C7654" w:rsidR="005B6E98" w:rsidP="00BD4CDE" w:rsidRDefault="001950FC" w14:paraId="27D7B68E" w14:textId="77777777">
      <w:pPr>
        <w:spacing w:after="0"/>
        <w:rPr>
          <w:rFonts w:asciiTheme="minorBidi" w:hAnsiTheme="minorBidi"/>
          <w:b/>
          <w:bCs/>
          <w:sz w:val="20"/>
          <w:szCs w:val="20"/>
          <w:lang w:val="en-GB"/>
        </w:rPr>
      </w:pPr>
      <w:r w:rsidRPr="001C7654">
        <w:rPr>
          <w:rFonts w:asciiTheme="minorBidi" w:hAnsiTheme="minorBidi"/>
          <w:sz w:val="20"/>
          <w:szCs w:val="20"/>
          <w:lang w:val="en-GB"/>
        </w:rPr>
        <w:t>3.2.</w:t>
      </w:r>
      <w:r w:rsidRPr="001C7654">
        <w:rPr>
          <w:rFonts w:asciiTheme="minorBidi" w:hAnsiTheme="minorBidi"/>
          <w:b/>
          <w:bCs/>
          <w:sz w:val="20"/>
          <w:szCs w:val="20"/>
          <w:lang w:val="en-GB"/>
        </w:rPr>
        <w:t xml:space="preserve">   Technical requirements:</w:t>
      </w:r>
    </w:p>
    <w:tbl>
      <w:tblPr>
        <w:tblStyle w:val="TableGrid"/>
        <w:tblW w:w="10359" w:type="dxa"/>
        <w:tblInd w:w="-5" w:type="dxa"/>
        <w:tblLook w:val="04A0" w:firstRow="1" w:lastRow="0" w:firstColumn="1" w:lastColumn="0" w:noHBand="0" w:noVBand="1"/>
      </w:tblPr>
      <w:tblGrid>
        <w:gridCol w:w="1514"/>
        <w:gridCol w:w="3542"/>
        <w:gridCol w:w="5295"/>
        <w:gridCol w:w="8"/>
      </w:tblGrid>
      <w:tr w:rsidRPr="001C7654" w:rsidR="00077DBD" w:rsidTr="011F0A4B" w14:paraId="323DA6C8" w14:textId="77777777">
        <w:trPr>
          <w:gridAfter w:val="1"/>
          <w:wAfter w:w="8" w:type="dxa"/>
        </w:trPr>
        <w:tc>
          <w:tcPr>
            <w:tcW w:w="1514" w:type="dxa"/>
            <w:tcMar/>
          </w:tcPr>
          <w:p w:rsidRPr="001C7654" w:rsidR="00077DBD" w:rsidP="00720535" w:rsidRDefault="00077DBD" w14:paraId="7070442C" w14:textId="77777777">
            <w:pPr>
              <w:spacing w:line="259" w:lineRule="auto"/>
              <w:rPr>
                <w:rFonts w:ascii="Arial" w:hAnsi="Arial" w:cs="Arial"/>
                <w:b/>
                <w:bCs/>
                <w:sz w:val="20"/>
                <w:szCs w:val="20"/>
                <w:lang w:val="en-GB"/>
              </w:rPr>
            </w:pPr>
            <w:r w:rsidRPr="001C7654">
              <w:rPr>
                <w:rFonts w:ascii="Arial" w:hAnsi="Arial" w:cs="Arial"/>
                <w:b/>
                <w:bCs/>
                <w:sz w:val="20"/>
                <w:szCs w:val="20"/>
                <w:lang w:val="en-GB"/>
              </w:rPr>
              <w:t>Item No.</w:t>
            </w:r>
          </w:p>
        </w:tc>
        <w:tc>
          <w:tcPr>
            <w:tcW w:w="3542" w:type="dxa"/>
            <w:tcMar/>
            <w:vAlign w:val="center"/>
          </w:tcPr>
          <w:p w:rsidRPr="001C7654" w:rsidR="00077DBD" w:rsidP="00720535" w:rsidRDefault="00077DBD" w14:paraId="1DF43F87" w14:textId="77777777">
            <w:pPr>
              <w:spacing w:line="259" w:lineRule="auto"/>
              <w:rPr>
                <w:rFonts w:ascii="Arial" w:hAnsi="Arial" w:cs="Arial"/>
                <w:b/>
                <w:bCs/>
                <w:sz w:val="20"/>
                <w:szCs w:val="20"/>
                <w:lang w:val="en-GB"/>
              </w:rPr>
            </w:pPr>
            <w:r w:rsidRPr="001C7654">
              <w:rPr>
                <w:rFonts w:ascii="Arial" w:hAnsi="Arial" w:cs="Arial"/>
                <w:b/>
                <w:bCs/>
                <w:sz w:val="20"/>
                <w:szCs w:val="20"/>
                <w:lang w:val="en-GB"/>
              </w:rPr>
              <w:t>Realisation of the product, facility, equipment feature, parameters or functions</w:t>
            </w:r>
          </w:p>
        </w:tc>
        <w:tc>
          <w:tcPr>
            <w:tcW w:w="5295" w:type="dxa"/>
            <w:tcMar/>
            <w:vAlign w:val="center"/>
          </w:tcPr>
          <w:p w:rsidRPr="001C7654" w:rsidR="00077DBD" w:rsidP="00720535" w:rsidRDefault="00077DBD" w14:paraId="3E35D51E" w14:textId="77777777">
            <w:pPr>
              <w:spacing w:line="259" w:lineRule="auto"/>
              <w:rPr>
                <w:rFonts w:ascii="Arial" w:hAnsi="Arial" w:cs="Arial"/>
                <w:b/>
                <w:bCs/>
                <w:sz w:val="20"/>
                <w:szCs w:val="20"/>
                <w:u w:val="double"/>
                <w:lang w:val="en-GB"/>
              </w:rPr>
            </w:pPr>
            <w:r w:rsidRPr="001C7654">
              <w:rPr>
                <w:rFonts w:ascii="Arial" w:hAnsi="Arial" w:cs="Arial"/>
                <w:b/>
                <w:bCs/>
                <w:sz w:val="20"/>
                <w:szCs w:val="20"/>
                <w:lang w:val="en-GB"/>
              </w:rPr>
              <w:t>Realisation of the required parameter or function value</w:t>
            </w:r>
          </w:p>
        </w:tc>
      </w:tr>
      <w:tr w:rsidRPr="001C7654" w:rsidR="00077DBD" w:rsidTr="011F0A4B" w14:paraId="23D844EF" w14:textId="77777777">
        <w:tc>
          <w:tcPr>
            <w:tcW w:w="10359" w:type="dxa"/>
            <w:gridSpan w:val="4"/>
            <w:shd w:val="clear" w:color="auto" w:fill="D5DCE4" w:themeFill="text2" w:themeFillTint="33"/>
            <w:tcMar/>
          </w:tcPr>
          <w:p w:rsidRPr="001C7654" w:rsidR="00077DBD" w:rsidP="00720535" w:rsidRDefault="004757AB" w14:paraId="02341A0E" w14:textId="1D63C70E">
            <w:pPr>
              <w:pStyle w:val="ListParagraph"/>
              <w:numPr>
                <w:ilvl w:val="0"/>
                <w:numId w:val="44"/>
              </w:numPr>
              <w:spacing w:after="0" w:line="259" w:lineRule="auto"/>
              <w:ind w:left="316" w:hanging="316"/>
              <w:rPr>
                <w:rFonts w:ascii="Arial" w:hAnsi="Arial" w:cs="Arial"/>
                <w:b/>
                <w:bCs/>
                <w:sz w:val="20"/>
                <w:szCs w:val="20"/>
                <w:lang w:val="en-GB"/>
              </w:rPr>
            </w:pPr>
            <w:r w:rsidRPr="001C7654">
              <w:rPr>
                <w:rFonts w:asciiTheme="minorBidi" w:hAnsiTheme="minorBidi"/>
                <w:color w:val="auto"/>
                <w:sz w:val="20"/>
                <w:szCs w:val="20"/>
                <w:lang w:val="en-GB"/>
              </w:rPr>
              <w:t>Microsoft Project Server Subscription Edition or equivalent licence</w:t>
            </w:r>
          </w:p>
        </w:tc>
      </w:tr>
      <w:tr w:rsidRPr="001C7654" w:rsidR="00077DBD" w:rsidTr="011F0A4B" w14:paraId="2F0FE27A" w14:textId="77777777">
        <w:trPr>
          <w:gridAfter w:val="1"/>
          <w:wAfter w:w="8" w:type="dxa"/>
        </w:trPr>
        <w:tc>
          <w:tcPr>
            <w:tcW w:w="1514" w:type="dxa"/>
            <w:tcMar/>
          </w:tcPr>
          <w:p w:rsidRPr="001C7654" w:rsidR="00077DBD" w:rsidP="00720535" w:rsidRDefault="00077DBD" w14:paraId="3AD940FF" w14:textId="77777777">
            <w:pPr>
              <w:pStyle w:val="ListParagraph"/>
              <w:numPr>
                <w:ilvl w:val="1"/>
                <w:numId w:val="43"/>
              </w:numPr>
              <w:spacing w:after="0" w:line="259" w:lineRule="auto"/>
              <w:ind w:left="316" w:hanging="335"/>
              <w:rPr>
                <w:rFonts w:ascii="Arial" w:hAnsi="Arial" w:cs="Arial"/>
                <w:sz w:val="20"/>
                <w:szCs w:val="20"/>
                <w:lang w:val="en-GB"/>
              </w:rPr>
            </w:pPr>
          </w:p>
        </w:tc>
        <w:tc>
          <w:tcPr>
            <w:tcW w:w="3542" w:type="dxa"/>
            <w:tcMar/>
            <w:vAlign w:val="center"/>
          </w:tcPr>
          <w:p w:rsidRPr="001C7654" w:rsidR="00077DBD" w:rsidP="00720535" w:rsidRDefault="00077DBD" w14:paraId="3B9F3BA5" w14:textId="77777777">
            <w:pPr>
              <w:jc w:val="both"/>
              <w:rPr>
                <w:rFonts w:ascii="Arial" w:hAnsi="Arial" w:cs="Arial"/>
                <w:bCs/>
                <w:sz w:val="20"/>
                <w:szCs w:val="20"/>
                <w:lang w:val="en-GB"/>
              </w:rPr>
            </w:pPr>
            <w:r w:rsidRPr="001C7654">
              <w:rPr>
                <w:rFonts w:ascii="Arial" w:hAnsi="Arial" w:cs="Arial"/>
                <w:sz w:val="20"/>
                <w:szCs w:val="20"/>
                <w:lang w:val="en-GB"/>
              </w:rPr>
              <w:t>Software parameters / functions</w:t>
            </w:r>
          </w:p>
          <w:p w:rsidRPr="001C7654" w:rsidR="00077DBD" w:rsidP="00720535" w:rsidRDefault="00077DBD" w14:paraId="66C00DF1" w14:textId="77777777">
            <w:pPr>
              <w:spacing w:line="259" w:lineRule="auto"/>
              <w:rPr>
                <w:rFonts w:ascii="Arial" w:hAnsi="Arial" w:cs="Arial"/>
                <w:b/>
                <w:bCs/>
                <w:sz w:val="20"/>
                <w:szCs w:val="20"/>
                <w:lang w:val="en-GB"/>
              </w:rPr>
            </w:pPr>
          </w:p>
        </w:tc>
        <w:tc>
          <w:tcPr>
            <w:tcW w:w="5295" w:type="dxa"/>
            <w:tcMar/>
            <w:vAlign w:val="center"/>
          </w:tcPr>
          <w:p w:rsidRPr="001C7654" w:rsidR="00077DBD" w:rsidP="00720535" w:rsidRDefault="00077DBD" w14:paraId="70E3D10E" w14:textId="25531E3C">
            <w:pPr>
              <w:jc w:val="both"/>
              <w:rPr>
                <w:rFonts w:ascii="Arial" w:hAnsi="Arial" w:cs="Arial"/>
                <w:bCs/>
                <w:color w:val="000000" w:themeColor="text1"/>
                <w:sz w:val="20"/>
                <w:szCs w:val="20"/>
                <w:lang w:val="en-GB"/>
              </w:rPr>
            </w:pPr>
            <w:r w:rsidRPr="001C7654">
              <w:rPr>
                <w:rFonts w:ascii="Arial" w:hAnsi="Arial" w:cs="Arial"/>
                <w:sz w:val="20"/>
                <w:szCs w:val="20"/>
                <w:lang w:val="en-GB"/>
              </w:rPr>
              <w:t xml:space="preserve">The software must be cloud-based, i.e. not require a desktop application (SaaS). </w:t>
            </w:r>
          </w:p>
          <w:p w:rsidRPr="001C7654" w:rsidR="00077DBD" w:rsidP="00720535" w:rsidRDefault="00077DBD" w14:paraId="6ED8059D" w14:textId="77777777">
            <w:pPr>
              <w:jc w:val="both"/>
              <w:rPr>
                <w:rFonts w:ascii="Arial" w:hAnsi="Arial" w:cs="Arial"/>
                <w:bCs/>
                <w:color w:val="000000" w:themeColor="text1"/>
                <w:sz w:val="20"/>
                <w:szCs w:val="20"/>
                <w:lang w:val="en-GB"/>
              </w:rPr>
            </w:pPr>
            <w:r w:rsidRPr="001C7654">
              <w:rPr>
                <w:rFonts w:ascii="Arial" w:hAnsi="Arial" w:cs="Arial"/>
                <w:color w:val="000000" w:themeColor="text1"/>
                <w:sz w:val="20"/>
                <w:szCs w:val="20"/>
                <w:lang w:val="en-GB"/>
              </w:rPr>
              <w:t>Licence requirements:</w:t>
            </w:r>
          </w:p>
          <w:p w:rsidRPr="001C7654" w:rsidR="004C56C7" w:rsidP="004C56C7" w:rsidRDefault="004C56C7" w14:paraId="5A0CB5DE" w14:textId="096ADD3F">
            <w:pPr>
              <w:pStyle w:val="ListParagraph"/>
              <w:numPr>
                <w:ilvl w:val="0"/>
                <w:numId w:val="46"/>
              </w:numPr>
              <w:spacing w:after="0" w:line="240" w:lineRule="auto"/>
              <w:jc w:val="both"/>
              <w:rPr>
                <w:rFonts w:ascii="Arial" w:hAnsi="Arial" w:cs="Arial"/>
                <w:color w:val="auto"/>
                <w:sz w:val="20"/>
                <w:szCs w:val="20"/>
                <w:lang w:val="en-GB"/>
              </w:rPr>
            </w:pPr>
            <w:r w:rsidRPr="001C7654">
              <w:rPr>
                <w:rFonts w:asciiTheme="minorBidi" w:hAnsiTheme="minorBidi"/>
                <w:color w:val="auto"/>
                <w:sz w:val="20"/>
                <w:szCs w:val="20"/>
                <w:lang w:val="en-GB"/>
              </w:rPr>
              <w:t>2 App Server licences for production and test environments.</w:t>
            </w:r>
          </w:p>
          <w:p w:rsidRPr="001C7654" w:rsidR="00077DBD" w:rsidP="00720535" w:rsidRDefault="004C56C7" w14:paraId="4D7C27CE" w14:textId="39B78263">
            <w:pPr>
              <w:pStyle w:val="ListParagraph"/>
              <w:numPr>
                <w:ilvl w:val="0"/>
                <w:numId w:val="46"/>
              </w:numPr>
              <w:spacing w:after="0" w:line="240" w:lineRule="auto"/>
              <w:jc w:val="both"/>
              <w:rPr>
                <w:rFonts w:ascii="Arial" w:hAnsi="Arial" w:cs="Arial"/>
                <w:bCs/>
                <w:color w:val="auto"/>
                <w:sz w:val="20"/>
                <w:szCs w:val="20"/>
                <w:lang w:val="en-GB"/>
              </w:rPr>
            </w:pPr>
            <w:r w:rsidRPr="001C7654">
              <w:rPr>
                <w:rFonts w:asciiTheme="minorBidi" w:hAnsiTheme="minorBidi"/>
                <w:color w:val="auto"/>
                <w:sz w:val="20"/>
                <w:szCs w:val="20"/>
                <w:lang w:val="en-GB"/>
              </w:rPr>
              <w:t>2 WFE (PWA) licences for production and test environments.</w:t>
            </w:r>
            <w:r w:rsidRPr="001C7654">
              <w:rPr>
                <w:rFonts w:ascii="Arial" w:hAnsi="Arial"/>
                <w:color w:val="000000" w:themeColor="text1"/>
                <w:sz w:val="20"/>
                <w:szCs w:val="20"/>
                <w:lang w:val="en-GB"/>
              </w:rPr>
              <w:t xml:space="preserve"> </w:t>
            </w:r>
          </w:p>
        </w:tc>
      </w:tr>
      <w:tr w:rsidRPr="001C7654" w:rsidR="000348A0" w:rsidTr="011F0A4B" w14:paraId="5F116A74" w14:textId="77777777">
        <w:tc>
          <w:tcPr>
            <w:tcW w:w="10359" w:type="dxa"/>
            <w:gridSpan w:val="4"/>
            <w:shd w:val="clear" w:color="auto" w:fill="D5DCE4" w:themeFill="text2" w:themeFillTint="33"/>
            <w:tcMar/>
            <w:vAlign w:val="center"/>
          </w:tcPr>
          <w:p w:rsidRPr="001C7654" w:rsidR="000348A0" w:rsidP="000348A0" w:rsidRDefault="000348A0" w14:paraId="0F703798" w14:textId="69962060">
            <w:pPr>
              <w:pStyle w:val="ListParagraph"/>
              <w:numPr>
                <w:ilvl w:val="0"/>
                <w:numId w:val="44"/>
              </w:numPr>
              <w:spacing w:after="0" w:line="259" w:lineRule="auto"/>
              <w:ind w:left="316" w:hanging="316"/>
              <w:rPr>
                <w:rFonts w:ascii="Arial" w:hAnsi="Arial" w:cs="Arial"/>
                <w:b/>
                <w:bCs/>
                <w:color w:val="auto"/>
                <w:sz w:val="20"/>
                <w:szCs w:val="20"/>
                <w:lang w:val="en-GB"/>
              </w:rPr>
            </w:pPr>
            <w:bookmarkStart w:name="_Hlk195274172" w:id="6"/>
            <w:r w:rsidRPr="001C7654">
              <w:rPr>
                <w:rFonts w:asciiTheme="minorBidi" w:hAnsiTheme="minorBidi"/>
                <w:color w:val="auto"/>
                <w:sz w:val="20"/>
                <w:szCs w:val="20"/>
                <w:lang w:val="en-GB"/>
              </w:rPr>
              <w:t>Planner with Project Plan 3 or equivalent licence</w:t>
            </w:r>
          </w:p>
        </w:tc>
      </w:tr>
      <w:bookmarkEnd w:id="6"/>
      <w:tr w:rsidRPr="001C7654" w:rsidR="000348A0" w:rsidTr="011F0A4B" w14:paraId="60126F2D" w14:textId="77777777">
        <w:trPr>
          <w:gridAfter w:val="1"/>
          <w:wAfter w:w="8" w:type="dxa"/>
          <w:hidden/>
        </w:trPr>
        <w:tc>
          <w:tcPr>
            <w:tcW w:w="1514" w:type="dxa"/>
            <w:tcMar/>
          </w:tcPr>
          <w:p w:rsidRPr="001C7654" w:rsidR="000348A0" w:rsidP="000348A0" w:rsidRDefault="000348A0" w14:paraId="3A2DD2BC" w14:textId="77777777">
            <w:pPr>
              <w:pStyle w:val="ListParagraph"/>
              <w:numPr>
                <w:ilvl w:val="0"/>
                <w:numId w:val="43"/>
              </w:numPr>
              <w:spacing w:after="0" w:line="259" w:lineRule="auto"/>
              <w:rPr>
                <w:rFonts w:ascii="Arial" w:hAnsi="Arial" w:cs="Arial"/>
                <w:vanish/>
                <w:sz w:val="20"/>
                <w:szCs w:val="20"/>
                <w:lang w:val="en-GB"/>
              </w:rPr>
            </w:pPr>
          </w:p>
          <w:p w:rsidRPr="001C7654" w:rsidR="000348A0" w:rsidP="000348A0" w:rsidRDefault="000348A0" w14:paraId="0AFA5409" w14:textId="77777777">
            <w:pPr>
              <w:pStyle w:val="ListParagraph"/>
              <w:numPr>
                <w:ilvl w:val="1"/>
                <w:numId w:val="43"/>
              </w:numPr>
              <w:spacing w:after="0" w:line="259" w:lineRule="auto"/>
              <w:ind w:left="316" w:hanging="335"/>
              <w:rPr>
                <w:rFonts w:ascii="Arial" w:hAnsi="Arial" w:cs="Arial"/>
                <w:sz w:val="20"/>
                <w:szCs w:val="20"/>
                <w:lang w:val="en-GB"/>
              </w:rPr>
            </w:pPr>
          </w:p>
        </w:tc>
        <w:tc>
          <w:tcPr>
            <w:tcW w:w="3542" w:type="dxa"/>
            <w:tcMar/>
            <w:vAlign w:val="center"/>
          </w:tcPr>
          <w:p w:rsidRPr="001C7654" w:rsidR="000348A0" w:rsidP="000348A0" w:rsidRDefault="000348A0" w14:paraId="407699A9" w14:textId="77777777">
            <w:pPr>
              <w:jc w:val="both"/>
              <w:rPr>
                <w:rFonts w:ascii="Arial" w:hAnsi="Arial" w:cs="Arial"/>
                <w:bCs/>
                <w:sz w:val="20"/>
                <w:szCs w:val="20"/>
                <w:lang w:val="en-GB"/>
              </w:rPr>
            </w:pPr>
            <w:r w:rsidRPr="001C7654">
              <w:rPr>
                <w:rFonts w:ascii="Arial" w:hAnsi="Arial" w:cs="Arial"/>
                <w:sz w:val="20"/>
                <w:szCs w:val="20"/>
                <w:lang w:val="en-GB"/>
              </w:rPr>
              <w:t>Software parameters / functions</w:t>
            </w:r>
          </w:p>
          <w:p w:rsidRPr="001C7654" w:rsidR="000348A0" w:rsidP="000348A0" w:rsidRDefault="000348A0" w14:paraId="20F1D1AC" w14:textId="77777777">
            <w:pPr>
              <w:spacing w:line="259" w:lineRule="auto"/>
              <w:rPr>
                <w:rFonts w:ascii="Arial" w:hAnsi="Arial" w:cs="Arial"/>
                <w:b/>
                <w:bCs/>
                <w:sz w:val="20"/>
                <w:szCs w:val="20"/>
                <w:lang w:val="en-GB"/>
              </w:rPr>
            </w:pPr>
          </w:p>
        </w:tc>
        <w:tc>
          <w:tcPr>
            <w:tcW w:w="5295" w:type="dxa"/>
            <w:tcMar/>
          </w:tcPr>
          <w:p w:rsidRPr="001C7654" w:rsidR="000348A0" w:rsidP="000348A0" w:rsidRDefault="000348A0" w14:paraId="78056ED3" w14:textId="1F71BFBC">
            <w:pPr>
              <w:jc w:val="both"/>
              <w:rPr>
                <w:rFonts w:ascii="Arial" w:hAnsi="Arial" w:cs="Arial"/>
                <w:bCs/>
                <w:color w:val="000000" w:themeColor="text1"/>
                <w:sz w:val="20"/>
                <w:szCs w:val="20"/>
                <w:lang w:val="en-GB"/>
              </w:rPr>
            </w:pPr>
            <w:r w:rsidRPr="001C7654">
              <w:rPr>
                <w:rFonts w:ascii="Arial" w:hAnsi="Arial" w:cs="Arial"/>
                <w:sz w:val="20"/>
                <w:szCs w:val="20"/>
                <w:lang w:val="en-GB"/>
              </w:rPr>
              <w:t>The software must be cloud-based, i.e. not require a desktop application (SaaS). The software must also work with the MS Project desktop application.</w:t>
            </w:r>
          </w:p>
          <w:p w:rsidRPr="001C7654" w:rsidR="000348A0" w:rsidP="000348A0" w:rsidRDefault="000348A0" w14:paraId="03798F77" w14:textId="77777777">
            <w:pPr>
              <w:jc w:val="both"/>
              <w:rPr>
                <w:rFonts w:ascii="Arial" w:hAnsi="Arial" w:cs="Arial"/>
                <w:bCs/>
                <w:color w:val="000000" w:themeColor="text1"/>
                <w:sz w:val="20"/>
                <w:szCs w:val="20"/>
                <w:lang w:val="en-GB"/>
              </w:rPr>
            </w:pPr>
            <w:r w:rsidRPr="001C7654">
              <w:rPr>
                <w:rFonts w:ascii="Arial" w:hAnsi="Arial" w:cs="Arial"/>
                <w:color w:val="000000" w:themeColor="text1"/>
                <w:sz w:val="20"/>
                <w:szCs w:val="20"/>
                <w:lang w:val="en-GB"/>
              </w:rPr>
              <w:t>Licence requirements:</w:t>
            </w:r>
          </w:p>
          <w:p w:rsidRPr="001C7654" w:rsidR="004B2E5D" w:rsidP="004B2E5D" w:rsidRDefault="00B26665" w14:paraId="42834716" w14:textId="0D38F134">
            <w:pPr>
              <w:pStyle w:val="ListParagraph"/>
              <w:numPr>
                <w:ilvl w:val="0"/>
                <w:numId w:val="47"/>
              </w:numPr>
              <w:spacing w:after="0" w:line="240" w:lineRule="auto"/>
              <w:jc w:val="both"/>
              <w:rPr>
                <w:rFonts w:ascii="Arial" w:hAnsi="Arial" w:cs="Arial"/>
                <w:bCs/>
                <w:color w:val="auto"/>
                <w:sz w:val="20"/>
                <w:szCs w:val="20"/>
                <w:lang w:val="en-GB"/>
              </w:rPr>
            </w:pPr>
            <w:r w:rsidRPr="001C7654">
              <w:rPr>
                <w:rFonts w:asciiTheme="minorBidi" w:hAnsiTheme="minorBidi"/>
                <w:color w:val="auto"/>
                <w:sz w:val="20"/>
                <w:szCs w:val="20"/>
                <w:lang w:val="en-GB"/>
              </w:rPr>
              <w:t>The licence is for users who can use all the functions related to project and programme management, input and edit information;</w:t>
            </w:r>
          </w:p>
          <w:p w:rsidRPr="001C7654" w:rsidR="000348A0" w:rsidP="000348A0" w:rsidRDefault="003C441D" w14:paraId="692C35A2" w14:textId="5C8A12DC">
            <w:pPr>
              <w:pStyle w:val="ListParagraph"/>
              <w:numPr>
                <w:ilvl w:val="0"/>
                <w:numId w:val="47"/>
              </w:numPr>
              <w:spacing w:after="0" w:line="240" w:lineRule="auto"/>
              <w:jc w:val="both"/>
              <w:rPr>
                <w:rFonts w:ascii="Arial" w:hAnsi="Arial" w:cs="Arial"/>
                <w:bCs/>
                <w:color w:val="000000" w:themeColor="text1"/>
                <w:sz w:val="20"/>
                <w:szCs w:val="20"/>
                <w:lang w:val="en-GB"/>
              </w:rPr>
            </w:pPr>
            <w:r w:rsidRPr="001C7654">
              <w:rPr>
                <w:rFonts w:ascii="Arial" w:hAnsi="Arial" w:cs="Arial"/>
                <w:color w:val="000000" w:themeColor="text1"/>
                <w:sz w:val="20"/>
                <w:szCs w:val="20"/>
                <w:lang w:val="en-GB"/>
              </w:rPr>
              <w:t>Supports PS CAL.</w:t>
            </w:r>
          </w:p>
        </w:tc>
      </w:tr>
      <w:tr w:rsidRPr="001C7654" w:rsidR="000348A0" w:rsidTr="011F0A4B" w14:paraId="37F4622B" w14:textId="77777777">
        <w:tc>
          <w:tcPr>
            <w:tcW w:w="10359" w:type="dxa"/>
            <w:gridSpan w:val="4"/>
            <w:shd w:val="clear" w:color="auto" w:fill="D5DCE4" w:themeFill="text2" w:themeFillTint="33"/>
            <w:tcMar/>
            <w:vAlign w:val="center"/>
          </w:tcPr>
          <w:p w:rsidRPr="001C7654" w:rsidR="000348A0" w:rsidP="000348A0" w:rsidRDefault="008E3848" w14:paraId="3E3FFDB2" w14:textId="55756B07">
            <w:pPr>
              <w:pStyle w:val="ListParagraph"/>
              <w:numPr>
                <w:ilvl w:val="0"/>
                <w:numId w:val="44"/>
              </w:numPr>
              <w:spacing w:after="0" w:line="259" w:lineRule="auto"/>
              <w:ind w:left="316" w:hanging="316"/>
              <w:rPr>
                <w:rFonts w:ascii="Arial" w:hAnsi="Arial" w:cs="Arial"/>
                <w:b/>
                <w:bCs/>
                <w:color w:val="auto"/>
                <w:sz w:val="20"/>
                <w:szCs w:val="20"/>
                <w:lang w:val="en-GB"/>
              </w:rPr>
            </w:pPr>
            <w:r w:rsidRPr="001C7654">
              <w:rPr>
                <w:rFonts w:asciiTheme="minorBidi" w:hAnsiTheme="minorBidi"/>
                <w:color w:val="auto"/>
                <w:sz w:val="20"/>
                <w:szCs w:val="20"/>
                <w:lang w:val="en-GB"/>
              </w:rPr>
              <w:t>Planner Plan 1 (PWA) or equivalent licence</w:t>
            </w:r>
          </w:p>
        </w:tc>
      </w:tr>
      <w:tr w:rsidRPr="001C7654" w:rsidR="000348A0" w:rsidTr="011F0A4B" w14:paraId="684985BA" w14:textId="77777777">
        <w:trPr>
          <w:gridAfter w:val="1"/>
          <w:wAfter w:w="8" w:type="dxa"/>
          <w:hidden/>
        </w:trPr>
        <w:tc>
          <w:tcPr>
            <w:tcW w:w="1514" w:type="dxa"/>
            <w:tcMar/>
          </w:tcPr>
          <w:p w:rsidRPr="001C7654" w:rsidR="000348A0" w:rsidP="000348A0" w:rsidRDefault="000348A0" w14:paraId="3566D08E" w14:textId="77777777">
            <w:pPr>
              <w:pStyle w:val="ListParagraph"/>
              <w:numPr>
                <w:ilvl w:val="0"/>
                <w:numId w:val="43"/>
              </w:numPr>
              <w:spacing w:after="0" w:line="259" w:lineRule="auto"/>
              <w:rPr>
                <w:rFonts w:ascii="Arial" w:hAnsi="Arial" w:cs="Arial"/>
                <w:vanish/>
                <w:sz w:val="20"/>
                <w:szCs w:val="20"/>
                <w:lang w:val="en-GB"/>
              </w:rPr>
            </w:pPr>
          </w:p>
          <w:p w:rsidRPr="001C7654" w:rsidR="000348A0" w:rsidP="000348A0" w:rsidRDefault="000348A0" w14:paraId="445BB59F" w14:textId="77777777">
            <w:pPr>
              <w:pStyle w:val="ListParagraph"/>
              <w:numPr>
                <w:ilvl w:val="1"/>
                <w:numId w:val="43"/>
              </w:numPr>
              <w:spacing w:after="0" w:line="259" w:lineRule="auto"/>
              <w:ind w:left="316" w:hanging="335"/>
              <w:rPr>
                <w:rFonts w:ascii="Arial" w:hAnsi="Arial" w:cs="Arial"/>
                <w:sz w:val="20"/>
                <w:szCs w:val="20"/>
                <w:lang w:val="en-GB"/>
              </w:rPr>
            </w:pPr>
          </w:p>
        </w:tc>
        <w:tc>
          <w:tcPr>
            <w:tcW w:w="3542" w:type="dxa"/>
            <w:tcMar/>
            <w:vAlign w:val="center"/>
          </w:tcPr>
          <w:p w:rsidRPr="001C7654" w:rsidR="000348A0" w:rsidP="000348A0" w:rsidRDefault="000348A0" w14:paraId="0D536D08" w14:textId="77777777">
            <w:pPr>
              <w:jc w:val="both"/>
              <w:rPr>
                <w:rFonts w:ascii="Arial" w:hAnsi="Arial" w:cs="Arial"/>
                <w:bCs/>
                <w:sz w:val="20"/>
                <w:szCs w:val="20"/>
                <w:lang w:val="en-GB"/>
              </w:rPr>
            </w:pPr>
            <w:r w:rsidRPr="001C7654">
              <w:rPr>
                <w:rFonts w:ascii="Arial" w:hAnsi="Arial" w:cs="Arial"/>
                <w:sz w:val="20"/>
                <w:szCs w:val="20"/>
                <w:lang w:val="en-GB"/>
              </w:rPr>
              <w:t>Software parameters / functions</w:t>
            </w:r>
          </w:p>
          <w:p w:rsidRPr="001C7654" w:rsidR="000348A0" w:rsidP="000348A0" w:rsidRDefault="000348A0" w14:paraId="548A7E55" w14:textId="77777777">
            <w:pPr>
              <w:spacing w:line="259" w:lineRule="auto"/>
              <w:rPr>
                <w:rFonts w:ascii="Arial" w:hAnsi="Arial" w:cs="Arial"/>
                <w:b/>
                <w:bCs/>
                <w:sz w:val="20"/>
                <w:szCs w:val="20"/>
                <w:lang w:val="en-GB"/>
              </w:rPr>
            </w:pPr>
          </w:p>
        </w:tc>
        <w:tc>
          <w:tcPr>
            <w:tcW w:w="5295" w:type="dxa"/>
            <w:tcMar/>
            <w:vAlign w:val="center"/>
          </w:tcPr>
          <w:p w:rsidRPr="001C7654" w:rsidR="000348A0" w:rsidP="000348A0" w:rsidRDefault="000348A0" w14:paraId="601D6615" w14:textId="6EC08525">
            <w:pPr>
              <w:jc w:val="both"/>
              <w:rPr>
                <w:rFonts w:ascii="Arial" w:hAnsi="Arial" w:cs="Arial"/>
                <w:bCs/>
                <w:color w:val="000000" w:themeColor="text1"/>
                <w:sz w:val="20"/>
                <w:szCs w:val="20"/>
                <w:lang w:val="en-GB"/>
              </w:rPr>
            </w:pPr>
            <w:r w:rsidRPr="001C7654">
              <w:rPr>
                <w:rFonts w:ascii="Arial" w:hAnsi="Arial" w:cs="Arial"/>
                <w:sz w:val="20"/>
                <w:szCs w:val="20"/>
                <w:lang w:val="en-GB"/>
              </w:rPr>
              <w:t>The software must be cloud-based, i.e. not require a desktop application (SaaS).</w:t>
            </w:r>
          </w:p>
          <w:p w:rsidRPr="001C7654" w:rsidR="000348A0" w:rsidP="000348A0" w:rsidRDefault="000348A0" w14:paraId="62E22059" w14:textId="77777777">
            <w:pPr>
              <w:jc w:val="both"/>
              <w:rPr>
                <w:rFonts w:ascii="Arial" w:hAnsi="Arial" w:cs="Arial"/>
                <w:bCs/>
                <w:color w:val="000000" w:themeColor="text1"/>
                <w:sz w:val="20"/>
                <w:szCs w:val="20"/>
                <w:lang w:val="en-GB"/>
              </w:rPr>
            </w:pPr>
            <w:r w:rsidRPr="001C7654">
              <w:rPr>
                <w:rFonts w:ascii="Arial" w:hAnsi="Arial" w:cs="Arial"/>
                <w:color w:val="000000" w:themeColor="text1"/>
                <w:sz w:val="20"/>
                <w:szCs w:val="20"/>
                <w:lang w:val="en-GB"/>
              </w:rPr>
              <w:t>Licence requirements:</w:t>
            </w:r>
          </w:p>
          <w:p w:rsidRPr="001C7654" w:rsidR="00335B12" w:rsidP="000348A0" w:rsidRDefault="00335B12" w14:paraId="76CF4261" w14:textId="4D3F3CBF">
            <w:pPr>
              <w:pStyle w:val="ListParagraph"/>
              <w:numPr>
                <w:ilvl w:val="0"/>
                <w:numId w:val="47"/>
              </w:numPr>
              <w:spacing w:after="0" w:line="240" w:lineRule="auto"/>
              <w:jc w:val="both"/>
              <w:rPr>
                <w:rFonts w:ascii="Arial" w:hAnsi="Arial" w:cs="Arial"/>
                <w:bCs/>
                <w:color w:val="auto"/>
                <w:sz w:val="20"/>
                <w:szCs w:val="20"/>
                <w:lang w:val="en-GB"/>
              </w:rPr>
            </w:pPr>
            <w:r w:rsidRPr="001C7654">
              <w:rPr>
                <w:rFonts w:asciiTheme="minorBidi" w:hAnsiTheme="minorBidi"/>
                <w:color w:val="auto"/>
                <w:sz w:val="20"/>
                <w:szCs w:val="20"/>
                <w:lang w:val="en-GB"/>
              </w:rPr>
              <w:t>The licence is for users who use all the functions associated with their assigned project tasks, edit them, view certain project information, but do not have full access to modify project information;</w:t>
            </w:r>
          </w:p>
          <w:p w:rsidRPr="001C7654" w:rsidR="000348A0" w:rsidP="000348A0" w:rsidRDefault="00C23E35" w14:paraId="427B93DF" w14:textId="77777777">
            <w:pPr>
              <w:pStyle w:val="ListParagraph"/>
              <w:numPr>
                <w:ilvl w:val="0"/>
                <w:numId w:val="47"/>
              </w:numPr>
              <w:spacing w:after="0" w:line="240" w:lineRule="auto"/>
              <w:jc w:val="both"/>
              <w:rPr>
                <w:rFonts w:ascii="Arial" w:hAnsi="Arial" w:cs="Arial"/>
                <w:bCs/>
                <w:color w:val="000000" w:themeColor="text1"/>
                <w:sz w:val="20"/>
                <w:szCs w:val="20"/>
                <w:lang w:val="en-GB"/>
              </w:rPr>
            </w:pPr>
            <w:r w:rsidRPr="001C7654">
              <w:rPr>
                <w:rFonts w:ascii="Arial" w:hAnsi="Arial" w:cs="Arial"/>
                <w:color w:val="000000" w:themeColor="text1"/>
                <w:sz w:val="20"/>
                <w:szCs w:val="20"/>
                <w:lang w:val="en-GB"/>
              </w:rPr>
              <w:t>The function must be consistent with the PS Essentials licences used to date;</w:t>
            </w:r>
          </w:p>
          <w:p w:rsidRPr="001C7654" w:rsidR="004B2E5D" w:rsidP="000348A0" w:rsidRDefault="009D5915" w14:paraId="1017489E" w14:textId="4E021B19">
            <w:pPr>
              <w:pStyle w:val="ListParagraph"/>
              <w:numPr>
                <w:ilvl w:val="0"/>
                <w:numId w:val="47"/>
              </w:numPr>
              <w:spacing w:after="0" w:line="240" w:lineRule="auto"/>
              <w:jc w:val="both"/>
              <w:rPr>
                <w:rFonts w:ascii="Arial" w:hAnsi="Arial" w:cs="Arial"/>
                <w:bCs/>
                <w:color w:val="000000" w:themeColor="text1"/>
                <w:sz w:val="20"/>
                <w:szCs w:val="20"/>
                <w:lang w:val="en-GB"/>
              </w:rPr>
            </w:pPr>
            <w:r w:rsidRPr="001C7654">
              <w:rPr>
                <w:rFonts w:ascii="Arial" w:hAnsi="Arial" w:cs="Arial"/>
                <w:color w:val="000000" w:themeColor="text1"/>
                <w:sz w:val="20"/>
                <w:szCs w:val="20"/>
                <w:lang w:val="en-GB"/>
              </w:rPr>
              <w:t>Supports PS CAL, which can be purchased as an add-on to the licence.</w:t>
            </w:r>
          </w:p>
        </w:tc>
      </w:tr>
      <w:tr w:rsidRPr="001C7654" w:rsidR="000348A0" w:rsidTr="011F0A4B" w14:paraId="69310557" w14:textId="77777777">
        <w:tc>
          <w:tcPr>
            <w:tcW w:w="10359" w:type="dxa"/>
            <w:gridSpan w:val="4"/>
            <w:shd w:val="clear" w:color="auto" w:fill="D5DCE4" w:themeFill="text2" w:themeFillTint="33"/>
            <w:tcMar/>
          </w:tcPr>
          <w:p w:rsidRPr="001C7654" w:rsidR="000348A0" w:rsidP="000348A0" w:rsidRDefault="007B45D5" w14:paraId="679C107A" w14:textId="399760D0">
            <w:pPr>
              <w:pStyle w:val="ListParagraph"/>
              <w:numPr>
                <w:ilvl w:val="0"/>
                <w:numId w:val="44"/>
              </w:numPr>
              <w:spacing w:after="0" w:line="259" w:lineRule="auto"/>
              <w:ind w:left="316" w:hanging="316"/>
              <w:rPr>
                <w:rFonts w:ascii="Arial" w:hAnsi="Arial" w:cs="Arial"/>
                <w:b/>
                <w:bCs/>
                <w:color w:val="auto"/>
                <w:sz w:val="20"/>
                <w:szCs w:val="20"/>
                <w:lang w:val="en-GB"/>
              </w:rPr>
            </w:pPr>
            <w:r w:rsidRPr="001C7654">
              <w:rPr>
                <w:rFonts w:asciiTheme="minorBidi" w:hAnsiTheme="minorBidi"/>
                <w:color w:val="auto"/>
                <w:sz w:val="20"/>
                <w:szCs w:val="20"/>
                <w:lang w:val="en-GB"/>
              </w:rPr>
              <w:t>Planner with Project Plan 5 or equivalent licence</w:t>
            </w:r>
          </w:p>
        </w:tc>
      </w:tr>
      <w:tr w:rsidRPr="001C7654" w:rsidR="000348A0" w:rsidTr="011F0A4B" w14:paraId="7D9B1157" w14:textId="77777777">
        <w:trPr>
          <w:gridAfter w:val="1"/>
          <w:wAfter w:w="8" w:type="dxa"/>
          <w:hidden/>
        </w:trPr>
        <w:tc>
          <w:tcPr>
            <w:tcW w:w="1514" w:type="dxa"/>
            <w:tcMar/>
          </w:tcPr>
          <w:p w:rsidRPr="001C7654" w:rsidR="000348A0" w:rsidP="000348A0" w:rsidRDefault="000348A0" w14:paraId="18A6BF76" w14:textId="77777777">
            <w:pPr>
              <w:pStyle w:val="ListParagraph"/>
              <w:numPr>
                <w:ilvl w:val="0"/>
                <w:numId w:val="43"/>
              </w:numPr>
              <w:spacing w:after="0" w:line="259" w:lineRule="auto"/>
              <w:rPr>
                <w:rFonts w:ascii="Arial" w:hAnsi="Arial" w:cs="Arial"/>
                <w:vanish/>
                <w:sz w:val="20"/>
                <w:szCs w:val="20"/>
                <w:lang w:val="en-GB"/>
              </w:rPr>
            </w:pPr>
          </w:p>
          <w:p w:rsidRPr="001C7654" w:rsidR="000348A0" w:rsidP="000348A0" w:rsidRDefault="000348A0" w14:paraId="500BD813" w14:textId="77777777">
            <w:pPr>
              <w:pStyle w:val="ListParagraph"/>
              <w:numPr>
                <w:ilvl w:val="1"/>
                <w:numId w:val="43"/>
              </w:numPr>
              <w:spacing w:after="0" w:line="259" w:lineRule="auto"/>
              <w:ind w:left="316" w:hanging="335"/>
              <w:rPr>
                <w:rFonts w:ascii="Arial" w:hAnsi="Arial" w:cs="Arial"/>
                <w:sz w:val="20"/>
                <w:szCs w:val="20"/>
                <w:lang w:val="en-GB"/>
              </w:rPr>
            </w:pPr>
          </w:p>
        </w:tc>
        <w:tc>
          <w:tcPr>
            <w:tcW w:w="3542" w:type="dxa"/>
            <w:tcMar/>
            <w:vAlign w:val="center"/>
          </w:tcPr>
          <w:p w:rsidRPr="001C7654" w:rsidR="000348A0" w:rsidP="000348A0" w:rsidRDefault="000348A0" w14:paraId="716D324E" w14:textId="77777777">
            <w:pPr>
              <w:jc w:val="both"/>
              <w:rPr>
                <w:rFonts w:ascii="Arial" w:hAnsi="Arial" w:cs="Arial"/>
                <w:bCs/>
                <w:sz w:val="20"/>
                <w:szCs w:val="20"/>
                <w:lang w:val="en-GB"/>
              </w:rPr>
            </w:pPr>
            <w:r w:rsidRPr="001C7654">
              <w:rPr>
                <w:rFonts w:ascii="Arial" w:hAnsi="Arial" w:cs="Arial"/>
                <w:sz w:val="20"/>
                <w:szCs w:val="20"/>
                <w:lang w:val="en-GB"/>
              </w:rPr>
              <w:t>Software parameters / functions</w:t>
            </w:r>
          </w:p>
          <w:p w:rsidRPr="001C7654" w:rsidR="000348A0" w:rsidP="000348A0" w:rsidRDefault="000348A0" w14:paraId="052FDFA3" w14:textId="77777777">
            <w:pPr>
              <w:spacing w:line="259" w:lineRule="auto"/>
              <w:rPr>
                <w:rFonts w:ascii="Arial" w:hAnsi="Arial" w:cs="Arial"/>
                <w:b/>
                <w:bCs/>
                <w:sz w:val="20"/>
                <w:szCs w:val="20"/>
                <w:lang w:val="en-GB"/>
              </w:rPr>
            </w:pPr>
          </w:p>
        </w:tc>
        <w:tc>
          <w:tcPr>
            <w:tcW w:w="5295" w:type="dxa"/>
            <w:tcMar/>
          </w:tcPr>
          <w:p w:rsidRPr="001C7654" w:rsidR="005D2DCD" w:rsidP="005D2DCD" w:rsidRDefault="005D2DCD" w14:paraId="0CD37C56" w14:textId="77777777">
            <w:pPr>
              <w:jc w:val="both"/>
              <w:rPr>
                <w:rFonts w:ascii="Arial" w:hAnsi="Arial" w:cs="Arial"/>
                <w:bCs/>
                <w:color w:val="000000" w:themeColor="text1"/>
                <w:sz w:val="20"/>
                <w:szCs w:val="20"/>
                <w:lang w:val="en-GB"/>
              </w:rPr>
            </w:pPr>
            <w:r w:rsidRPr="001C7654">
              <w:rPr>
                <w:rFonts w:ascii="Arial" w:hAnsi="Arial" w:cs="Arial"/>
                <w:sz w:val="20"/>
                <w:szCs w:val="20"/>
                <w:lang w:val="en-GB"/>
              </w:rPr>
              <w:t>The software must be cloud-based, i.e. not require a desktop application (SaaS). The software must also work with the MS Project desktop application.</w:t>
            </w:r>
          </w:p>
          <w:p w:rsidRPr="001C7654" w:rsidR="000348A0" w:rsidP="000348A0" w:rsidRDefault="000348A0" w14:paraId="466C05A9" w14:textId="77777777">
            <w:pPr>
              <w:jc w:val="both"/>
              <w:rPr>
                <w:rFonts w:ascii="Arial" w:hAnsi="Arial" w:cs="Arial"/>
                <w:bCs/>
                <w:sz w:val="20"/>
                <w:szCs w:val="20"/>
                <w:lang w:val="en-GB"/>
              </w:rPr>
            </w:pPr>
            <w:r w:rsidRPr="001C7654">
              <w:rPr>
                <w:rFonts w:ascii="Arial" w:hAnsi="Arial" w:cs="Arial"/>
                <w:sz w:val="20"/>
                <w:szCs w:val="20"/>
                <w:lang w:val="en-GB"/>
              </w:rPr>
              <w:t>Licence requirements:</w:t>
            </w:r>
          </w:p>
          <w:p w:rsidRPr="001C7654" w:rsidR="00F52014" w:rsidP="00F52014" w:rsidRDefault="00966E73" w14:paraId="3BBD84A0" w14:textId="23886927">
            <w:pPr>
              <w:numPr>
                <w:ilvl w:val="0"/>
                <w:numId w:val="48"/>
              </w:numPr>
              <w:jc w:val="both"/>
              <w:rPr>
                <w:rFonts w:ascii="Arial" w:hAnsi="Arial" w:cs="Arial"/>
                <w:bCs/>
                <w:sz w:val="20"/>
                <w:szCs w:val="20"/>
                <w:lang w:val="en-GB"/>
              </w:rPr>
            </w:pPr>
            <w:r w:rsidRPr="001C7654">
              <w:rPr>
                <w:rFonts w:asciiTheme="minorBidi" w:hAnsiTheme="minorBidi"/>
                <w:sz w:val="20"/>
                <w:szCs w:val="20"/>
                <w:lang w:val="en-GB"/>
              </w:rPr>
              <w:t xml:space="preserve">The licence is for users who have full access to all features, project, programme and portfolio management, input and editing, and administrative access. </w:t>
            </w:r>
          </w:p>
          <w:p w:rsidRPr="001C7654" w:rsidR="000348A0" w:rsidP="000348A0" w:rsidRDefault="00BB235D" w14:paraId="4F9AB83E" w14:textId="4304B6E8">
            <w:pPr>
              <w:numPr>
                <w:ilvl w:val="0"/>
                <w:numId w:val="48"/>
              </w:numPr>
              <w:jc w:val="both"/>
              <w:rPr>
                <w:rFonts w:ascii="Arial" w:hAnsi="Arial" w:cs="Arial"/>
                <w:bCs/>
                <w:sz w:val="20"/>
                <w:szCs w:val="20"/>
                <w:lang w:val="en-GB"/>
              </w:rPr>
            </w:pPr>
            <w:r w:rsidRPr="001C7654">
              <w:rPr>
                <w:rFonts w:ascii="Arial" w:hAnsi="Arial" w:cs="Arial"/>
                <w:color w:val="000000" w:themeColor="text1"/>
                <w:sz w:val="20"/>
                <w:szCs w:val="20"/>
                <w:lang w:val="en-GB"/>
              </w:rPr>
              <w:t>Supports PS CAL.</w:t>
            </w:r>
          </w:p>
        </w:tc>
      </w:tr>
      <w:tr w:rsidRPr="001C7654" w:rsidR="000348A0" w:rsidTr="011F0A4B" w14:paraId="0BDF943B" w14:textId="77777777">
        <w:tc>
          <w:tcPr>
            <w:tcW w:w="10359" w:type="dxa"/>
            <w:gridSpan w:val="4"/>
            <w:shd w:val="clear" w:color="auto" w:fill="D5DCE4" w:themeFill="text2" w:themeFillTint="33"/>
            <w:tcMar/>
            <w:vAlign w:val="center"/>
          </w:tcPr>
          <w:p w:rsidRPr="001C7654" w:rsidR="000348A0" w:rsidP="000348A0" w:rsidRDefault="000348A0" w14:paraId="7B6C7C0A" w14:textId="7448C462">
            <w:pPr>
              <w:pStyle w:val="ListParagraph"/>
              <w:numPr>
                <w:ilvl w:val="0"/>
                <w:numId w:val="44"/>
              </w:numPr>
              <w:spacing w:after="0" w:line="259" w:lineRule="auto"/>
              <w:ind w:left="316" w:hanging="316"/>
              <w:rPr>
                <w:rFonts w:ascii="Arial" w:hAnsi="Arial" w:cs="Arial"/>
                <w:color w:val="auto"/>
                <w:sz w:val="20"/>
                <w:szCs w:val="20"/>
                <w:lang w:val="en-GB"/>
              </w:rPr>
            </w:pPr>
            <w:r w:rsidRPr="001C7654">
              <w:rPr>
                <w:rFonts w:ascii="Arial" w:hAnsi="Arial" w:cs="Arial"/>
                <w:color w:val="auto"/>
                <w:sz w:val="20"/>
                <w:szCs w:val="20"/>
                <w:lang w:val="en-GB"/>
              </w:rPr>
              <w:t>General requirements for the licences referred to in points 1, 2, 3 and 4</w:t>
            </w:r>
          </w:p>
        </w:tc>
      </w:tr>
      <w:tr w:rsidRPr="001C7654" w:rsidR="0044258A" w:rsidTr="011F0A4B" w14:paraId="34344E3E" w14:textId="77777777">
        <w:trPr>
          <w:gridAfter w:val="1"/>
          <w:wAfter w:w="8" w:type="dxa"/>
          <w:hidden/>
        </w:trPr>
        <w:tc>
          <w:tcPr>
            <w:tcW w:w="1514" w:type="dxa"/>
            <w:tcMar/>
          </w:tcPr>
          <w:p w:rsidRPr="001C7654" w:rsidR="0044258A" w:rsidP="0044258A" w:rsidRDefault="0044258A" w14:paraId="1B465402" w14:textId="77777777">
            <w:pPr>
              <w:pStyle w:val="ListParagraph"/>
              <w:numPr>
                <w:ilvl w:val="0"/>
                <w:numId w:val="43"/>
              </w:numPr>
              <w:spacing w:after="0" w:line="259" w:lineRule="auto"/>
              <w:rPr>
                <w:rFonts w:ascii="Arial" w:hAnsi="Arial" w:cs="Arial"/>
                <w:vanish/>
                <w:sz w:val="20"/>
                <w:szCs w:val="20"/>
                <w:lang w:val="en-GB"/>
              </w:rPr>
            </w:pPr>
            <w:bookmarkStart w:name="_Hlk195275318" w:id="7"/>
          </w:p>
          <w:p w:rsidRPr="001C7654" w:rsidR="0044258A" w:rsidP="00D5764C" w:rsidRDefault="00D5764C" w14:paraId="74118985" w14:textId="6EA28814">
            <w:pPr>
              <w:spacing w:line="259" w:lineRule="auto"/>
              <w:rPr>
                <w:rFonts w:ascii="Arial" w:hAnsi="Arial" w:cs="Arial"/>
                <w:sz w:val="20"/>
                <w:szCs w:val="20"/>
                <w:lang w:val="en-GB"/>
              </w:rPr>
            </w:pPr>
            <w:r w:rsidRPr="001C7654">
              <w:rPr>
                <w:rFonts w:ascii="Arial" w:hAnsi="Arial" w:cs="Arial"/>
                <w:sz w:val="20"/>
                <w:szCs w:val="20"/>
                <w:lang w:val="en-GB"/>
              </w:rPr>
              <w:t>5.1</w:t>
            </w:r>
          </w:p>
        </w:tc>
        <w:tc>
          <w:tcPr>
            <w:tcW w:w="3542" w:type="dxa"/>
            <w:tcMar/>
            <w:vAlign w:val="center"/>
          </w:tcPr>
          <w:p w:rsidRPr="001C7654" w:rsidR="0044258A" w:rsidP="0044258A" w:rsidRDefault="0044258A" w14:paraId="5FD5A761" w14:textId="77777777">
            <w:pPr>
              <w:spacing w:line="259" w:lineRule="auto"/>
              <w:rPr>
                <w:rFonts w:ascii="Arial" w:hAnsi="Arial" w:cs="Arial"/>
                <w:sz w:val="20"/>
                <w:szCs w:val="20"/>
                <w:lang w:val="en-GB"/>
              </w:rPr>
            </w:pPr>
            <w:r w:rsidRPr="001C7654">
              <w:rPr>
                <w:rFonts w:ascii="Arial" w:hAnsi="Arial" w:cs="Arial"/>
                <w:sz w:val="20"/>
                <w:szCs w:val="20"/>
                <w:lang w:val="en-GB"/>
              </w:rPr>
              <w:t>Accompanying support services (hereinafter the "services")</w:t>
            </w:r>
          </w:p>
        </w:tc>
        <w:tc>
          <w:tcPr>
            <w:tcW w:w="5295" w:type="dxa"/>
            <w:tcMar/>
          </w:tcPr>
          <w:p w:rsidRPr="001C7654" w:rsidR="0044258A" w:rsidP="0044258A" w:rsidRDefault="0044258A" w14:paraId="1AD68EE3" w14:textId="43403185">
            <w:pPr>
              <w:spacing w:line="259" w:lineRule="auto"/>
              <w:rPr>
                <w:rFonts w:ascii="Arial" w:hAnsi="Arial" w:cs="Arial"/>
                <w:b w:val="1"/>
                <w:bCs w:val="1"/>
                <w:sz w:val="20"/>
                <w:szCs w:val="20"/>
                <w:lang w:val="en-GB"/>
              </w:rPr>
            </w:pPr>
            <w:r w:rsidRPr="011F0A4B" w:rsidR="0044258A">
              <w:rPr>
                <w:rFonts w:ascii="Arial" w:hAnsi="Arial" w:asciiTheme="minorBidi" w:hAnsiTheme="minorBidi"/>
                <w:sz w:val="20"/>
                <w:szCs w:val="20"/>
                <w:lang w:val="en-GB"/>
              </w:rPr>
              <w:t>The services shall include</w:t>
            </w:r>
            <w:r w:rsidRPr="011F0A4B" w:rsidR="0044258A">
              <w:rPr>
                <w:rFonts w:ascii="Arial" w:hAnsi="Arial" w:asciiTheme="minorBidi" w:hAnsiTheme="minorBidi"/>
                <w:sz w:val="20"/>
                <w:szCs w:val="20"/>
                <w:lang w:val="en-GB"/>
              </w:rPr>
              <w:t xml:space="preserve"> maintenance of the software, which shall include the provision of new versions of the software, patches and any necessary licences related thereto, technical support and advice in accordance with the manufacturer's procedures, upon registration of a problem/request via the internet, telephone or e-mail, at no additional cost.</w:t>
            </w:r>
            <w:r>
              <w:br/>
            </w:r>
            <w:r w:rsidRPr="011F0A4B" w:rsidR="0044258A">
              <w:rPr>
                <w:rFonts w:ascii="Arial" w:hAnsi="Arial" w:asciiTheme="minorBidi" w:hAnsiTheme="minorBidi"/>
                <w:sz w:val="20"/>
                <w:szCs w:val="20"/>
                <w:lang w:val="en-GB"/>
              </w:rPr>
              <w:t>In the event of an update, the software shall be made available to the Client (which may be done in the self-service system provided by the manufacturer) no later than within 5 (five) working days from the date of release of the new version (patches or other updates) and placement for download on the manufacturer's systems.</w:t>
            </w:r>
          </w:p>
        </w:tc>
      </w:tr>
      <w:tr w:rsidRPr="001C7654" w:rsidR="00FA7671" w:rsidTr="011F0A4B" w14:paraId="7FFBFA4B" w14:textId="77777777">
        <w:trPr>
          <w:gridAfter w:val="1"/>
          <w:wAfter w:w="8" w:type="dxa"/>
        </w:trPr>
        <w:tc>
          <w:tcPr>
            <w:tcW w:w="1514" w:type="dxa"/>
            <w:tcMar/>
          </w:tcPr>
          <w:p w:rsidRPr="001C7654" w:rsidR="00FA7671" w:rsidP="0079582B" w:rsidRDefault="0079582B" w14:paraId="60354B57" w14:textId="23B79924">
            <w:pPr>
              <w:jc w:val="both"/>
              <w:rPr>
                <w:rFonts w:ascii="Arial" w:hAnsi="Arial" w:cs="Arial"/>
                <w:vanish/>
                <w:sz w:val="20"/>
                <w:szCs w:val="20"/>
                <w:lang w:val="en-GB"/>
              </w:rPr>
            </w:pPr>
            <w:r w:rsidRPr="001C7654">
              <w:rPr>
                <w:rFonts w:asciiTheme="minorBidi" w:hAnsiTheme="minorBidi"/>
                <w:sz w:val="20"/>
                <w:szCs w:val="20"/>
                <w:lang w:val="en-GB"/>
              </w:rPr>
              <w:t>5.2</w:t>
            </w:r>
          </w:p>
        </w:tc>
        <w:tc>
          <w:tcPr>
            <w:tcW w:w="3542" w:type="dxa"/>
            <w:tcMar/>
          </w:tcPr>
          <w:p w:rsidRPr="001C7654" w:rsidR="00FA7671" w:rsidP="00FA7671" w:rsidRDefault="00580818" w14:paraId="77983E04" w14:textId="5F04CAE2">
            <w:pPr>
              <w:rPr>
                <w:rFonts w:ascii="Arial" w:hAnsi="Arial" w:cs="Arial"/>
                <w:sz w:val="20"/>
                <w:szCs w:val="20"/>
                <w:lang w:val="en-GB"/>
              </w:rPr>
            </w:pPr>
            <w:r w:rsidRPr="001C7654">
              <w:rPr>
                <w:rFonts w:asciiTheme="minorBidi" w:hAnsiTheme="minorBidi"/>
                <w:sz w:val="20"/>
                <w:szCs w:val="20"/>
                <w:lang w:val="en-GB"/>
              </w:rPr>
              <w:t>Environmental (green) criteria</w:t>
            </w:r>
          </w:p>
        </w:tc>
        <w:tc>
          <w:tcPr>
            <w:tcW w:w="5295" w:type="dxa"/>
            <w:tcMar/>
          </w:tcPr>
          <w:p w:rsidRPr="001C7654" w:rsidR="00FA7671" w:rsidP="00FA7671" w:rsidRDefault="00580818" w14:paraId="2690117F" w14:textId="3AABCF22">
            <w:pPr>
              <w:rPr>
                <w:rFonts w:asciiTheme="minorBidi" w:hAnsiTheme="minorBidi"/>
                <w:sz w:val="20"/>
                <w:szCs w:val="20"/>
                <w:lang w:val="en-GB"/>
              </w:rPr>
            </w:pPr>
            <w:r w:rsidRPr="001C7654">
              <w:rPr>
                <w:rFonts w:asciiTheme="minorBidi" w:hAnsiTheme="minorBidi"/>
                <w:sz w:val="20"/>
                <w:szCs w:val="20"/>
                <w:lang w:val="en-GB"/>
              </w:rPr>
              <w:t>See Annex 1 to the Technical Specification.</w:t>
            </w:r>
          </w:p>
        </w:tc>
      </w:tr>
      <w:tr w:rsidRPr="001C7654" w:rsidR="00580818" w:rsidTr="011F0A4B" w14:paraId="2DD240D1" w14:textId="77777777">
        <w:trPr>
          <w:gridAfter w:val="1"/>
          <w:wAfter w:w="8" w:type="dxa"/>
        </w:trPr>
        <w:tc>
          <w:tcPr>
            <w:tcW w:w="1514" w:type="dxa"/>
            <w:tcMar/>
          </w:tcPr>
          <w:p w:rsidRPr="001C7654" w:rsidR="00580818" w:rsidP="0079582B" w:rsidRDefault="00580818" w14:paraId="29E2A80E" w14:textId="3C9E2297">
            <w:pPr>
              <w:jc w:val="both"/>
              <w:rPr>
                <w:rFonts w:asciiTheme="minorBidi" w:hAnsiTheme="minorBidi"/>
                <w:sz w:val="20"/>
                <w:szCs w:val="20"/>
                <w:lang w:val="en-GB"/>
              </w:rPr>
            </w:pPr>
            <w:r w:rsidRPr="001C7654">
              <w:rPr>
                <w:rFonts w:asciiTheme="minorBidi" w:hAnsiTheme="minorBidi"/>
                <w:sz w:val="20"/>
                <w:szCs w:val="20"/>
                <w:lang w:val="en-GB"/>
              </w:rPr>
              <w:t>5.3</w:t>
            </w:r>
          </w:p>
        </w:tc>
        <w:tc>
          <w:tcPr>
            <w:tcW w:w="3542" w:type="dxa"/>
            <w:tcMar/>
          </w:tcPr>
          <w:p w:rsidRPr="001C7654" w:rsidR="00580818" w:rsidP="00111115" w:rsidRDefault="00580818" w14:paraId="7755DEF9" w14:textId="5C50C629">
            <w:pPr>
              <w:rPr>
                <w:rFonts w:asciiTheme="minorBidi" w:hAnsiTheme="minorBidi"/>
                <w:sz w:val="20"/>
                <w:szCs w:val="20"/>
                <w:lang w:val="en-GB"/>
              </w:rPr>
            </w:pPr>
            <w:r w:rsidRPr="001C7654">
              <w:rPr>
                <w:rFonts w:asciiTheme="minorBidi" w:hAnsiTheme="minorBidi"/>
                <w:sz w:val="20"/>
                <w:szCs w:val="20"/>
                <w:lang w:val="en-GB"/>
              </w:rPr>
              <w:t>NFR (non-functional) information s</w:t>
            </w:r>
            <w:r w:rsidR="00111115">
              <w:rPr>
                <w:rFonts w:asciiTheme="minorBidi" w:hAnsiTheme="minorBidi"/>
                <w:sz w:val="20"/>
                <w:szCs w:val="20"/>
                <w:lang w:val="en-GB"/>
              </w:rPr>
              <w:t>afety</w:t>
            </w:r>
            <w:r w:rsidRPr="001C7654">
              <w:rPr>
                <w:rFonts w:asciiTheme="minorBidi" w:hAnsiTheme="minorBidi"/>
                <w:sz w:val="20"/>
                <w:szCs w:val="20"/>
                <w:lang w:val="en-GB"/>
              </w:rPr>
              <w:t xml:space="preserve"> requirements and GDPR</w:t>
            </w:r>
          </w:p>
        </w:tc>
        <w:tc>
          <w:tcPr>
            <w:tcW w:w="5295" w:type="dxa"/>
            <w:tcMar/>
          </w:tcPr>
          <w:p w:rsidRPr="001C7654" w:rsidR="00580818" w:rsidP="00FA7671" w:rsidRDefault="00580818" w14:paraId="3457F802" w14:textId="2E6B5CB1">
            <w:pPr>
              <w:rPr>
                <w:rFonts w:asciiTheme="minorBidi" w:hAnsiTheme="minorBidi"/>
                <w:sz w:val="20"/>
                <w:szCs w:val="20"/>
                <w:lang w:val="en-GB"/>
              </w:rPr>
            </w:pPr>
            <w:r w:rsidRPr="001C7654">
              <w:rPr>
                <w:rFonts w:asciiTheme="minorBidi" w:hAnsiTheme="minorBidi"/>
                <w:sz w:val="20"/>
                <w:szCs w:val="20"/>
                <w:lang w:val="en-GB"/>
              </w:rPr>
              <w:t>See Annex 2 to the Technical Specification.</w:t>
            </w:r>
          </w:p>
        </w:tc>
      </w:tr>
      <w:bookmarkEnd w:id="7"/>
    </w:tbl>
    <w:p w:rsidRPr="001C7654" w:rsidR="000675FA" w:rsidP="00BD4CDE" w:rsidRDefault="000675FA" w14:paraId="1062D789" w14:textId="77777777">
      <w:pPr>
        <w:spacing w:after="0"/>
        <w:rPr>
          <w:rFonts w:asciiTheme="minorBidi" w:hAnsiTheme="minorBidi"/>
          <w:b/>
          <w:bCs/>
          <w:sz w:val="20"/>
          <w:szCs w:val="20"/>
          <w:lang w:val="en-GB"/>
        </w:rPr>
      </w:pPr>
    </w:p>
    <w:p w:rsidRPr="001C7654" w:rsidR="00174726" w:rsidP="00BD4CDE" w:rsidRDefault="00174726" w14:paraId="51475CC9" w14:textId="2CBF4DA5">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en-GB"/>
        </w:rPr>
      </w:pPr>
      <w:r w:rsidRPr="001C7654">
        <w:rPr>
          <w:rFonts w:asciiTheme="minorBidi" w:hAnsiTheme="minorBidi"/>
          <w:color w:val="auto"/>
          <w:sz w:val="20"/>
          <w:szCs w:val="20"/>
          <w:lang w:val="en-GB"/>
        </w:rPr>
        <w:t>DOCUMENTS SUBMITTED TOGETHER WITH THE TENDER</w:t>
      </w:r>
    </w:p>
    <w:p w:rsidRPr="001C7654" w:rsidR="00755D3A" w:rsidP="00BD4CDE" w:rsidRDefault="00755D3A" w14:paraId="33102C7F" w14:textId="51E3D716">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en-GB"/>
        </w:rPr>
      </w:pPr>
    </w:p>
    <w:p w:rsidRPr="001C7654" w:rsidR="27009E07" w:rsidP="0DF50818" w:rsidRDefault="27009E07" w14:paraId="4088AA22" w14:textId="2F93FD85">
      <w:pPr>
        <w:pStyle w:val="ListParagraph"/>
        <w:numPr>
          <w:ilvl w:val="1"/>
          <w:numId w:val="24"/>
        </w:numPr>
        <w:spacing w:after="0" w:line="259" w:lineRule="auto"/>
        <w:ind w:left="567" w:hanging="567"/>
        <w:jc w:val="both"/>
        <w:rPr>
          <w:rFonts w:asciiTheme="minorBidi" w:hAnsiTheme="minorBidi"/>
          <w:color w:val="auto"/>
          <w:sz w:val="20"/>
          <w:szCs w:val="20"/>
          <w:lang w:val="en-GB"/>
        </w:rPr>
      </w:pPr>
      <w:bookmarkStart w:name="_Hlk172615622" w:id="8"/>
      <w:r w:rsidRPr="001C7654">
        <w:rPr>
          <w:rFonts w:asciiTheme="minorBidi" w:hAnsiTheme="minorBidi"/>
          <w:color w:val="auto"/>
          <w:sz w:val="20"/>
          <w:szCs w:val="20"/>
          <w:lang w:val="en-GB"/>
        </w:rPr>
        <w:t xml:space="preserve">If the Procurement does not require the submission of documents proving the conformity of the Products/ Services with the requirements, the Buyer shall have the right to require the submission of documents proving the conformity of the Products at any time during the performance of the Procurement.  </w:t>
      </w:r>
    </w:p>
    <w:p w:rsidRPr="001C7654" w:rsidR="00F84353" w:rsidP="009A3B98" w:rsidRDefault="009A3B98" w14:paraId="3A1B356C" w14:textId="61D5E800">
      <w:pPr>
        <w:pStyle w:val="ListParagraph"/>
        <w:numPr>
          <w:ilvl w:val="1"/>
          <w:numId w:val="24"/>
        </w:numPr>
        <w:spacing w:after="0" w:line="259" w:lineRule="auto"/>
        <w:ind w:left="567" w:hanging="567"/>
        <w:jc w:val="both"/>
        <w:rPr>
          <w:rFonts w:asciiTheme="minorBidi" w:hAnsiTheme="minorBidi"/>
          <w:color w:val="auto"/>
          <w:sz w:val="20"/>
          <w:szCs w:val="20"/>
          <w:lang w:val="en-GB"/>
        </w:rPr>
      </w:pPr>
      <w:r w:rsidRPr="001C7654">
        <w:rPr>
          <w:rFonts w:ascii="Arial" w:hAnsi="Arial" w:cs="Arial"/>
          <w:color w:val="000000" w:themeColor="text1"/>
          <w:sz w:val="20"/>
          <w:szCs w:val="20"/>
          <w:lang w:val="en-GB"/>
        </w:rPr>
        <w:t xml:space="preserve">Documentation demonstrating compliance with the </w:t>
      </w:r>
      <w:r w:rsidRPr="001C7654">
        <w:rPr>
          <w:rFonts w:ascii="Arial" w:hAnsi="Arial" w:cs="Arial"/>
          <w:b/>
          <w:bCs/>
          <w:color w:val="000000" w:themeColor="text1"/>
          <w:sz w:val="20"/>
          <w:szCs w:val="20"/>
          <w:lang w:val="en-GB"/>
        </w:rPr>
        <w:t xml:space="preserve">NFR (non-functional) requirements </w:t>
      </w:r>
      <w:r w:rsidRPr="001C7654">
        <w:rPr>
          <w:rFonts w:ascii="Arial" w:hAnsi="Arial" w:cs="Arial"/>
          <w:color w:val="000000" w:themeColor="text1"/>
          <w:sz w:val="20"/>
          <w:szCs w:val="20"/>
          <w:lang w:val="en-GB"/>
        </w:rPr>
        <w:t>for information safety and GDPR</w:t>
      </w:r>
      <w:r w:rsidRPr="001C7654">
        <w:rPr>
          <w:rFonts w:ascii="Arial" w:hAnsi="Arial" w:cs="Arial"/>
          <w:b/>
          <w:bCs/>
          <w:color w:val="000000" w:themeColor="text1"/>
          <w:sz w:val="20"/>
          <w:szCs w:val="20"/>
          <w:lang w:val="en-GB"/>
        </w:rPr>
        <w:t xml:space="preserve"> </w:t>
      </w:r>
      <w:r w:rsidRPr="001C7654">
        <w:rPr>
          <w:rFonts w:ascii="Arial" w:hAnsi="Arial" w:cs="Arial"/>
          <w:color w:val="000000" w:themeColor="text1"/>
          <w:sz w:val="20"/>
          <w:szCs w:val="20"/>
          <w:lang w:val="en-GB"/>
        </w:rPr>
        <w:t>as set out in the TS, Annex 2, NFR-101, NFR-102</w:t>
      </w:r>
      <w:r w:rsidRPr="001C7654">
        <w:rPr>
          <w:rFonts w:ascii="Arial" w:hAnsi="Arial" w:cs="Arial"/>
          <w:sz w:val="20"/>
          <w:szCs w:val="20"/>
          <w:lang w:val="en-GB"/>
        </w:rPr>
        <w:t>.</w:t>
      </w:r>
    </w:p>
    <w:p w:rsidRPr="001C7654" w:rsidR="00A156C1" w:rsidP="009A3B98" w:rsidRDefault="00FC6324" w14:paraId="3285BCB4" w14:textId="437CCF0F">
      <w:pPr>
        <w:pStyle w:val="ListParagraph"/>
        <w:numPr>
          <w:ilvl w:val="1"/>
          <w:numId w:val="24"/>
        </w:numPr>
        <w:spacing w:after="0" w:line="259" w:lineRule="auto"/>
        <w:ind w:left="567" w:hanging="567"/>
        <w:jc w:val="both"/>
        <w:rPr>
          <w:rFonts w:asciiTheme="minorBidi" w:hAnsiTheme="minorBidi"/>
          <w:color w:val="auto"/>
          <w:sz w:val="20"/>
          <w:szCs w:val="20"/>
          <w:lang w:val="en-GB"/>
        </w:rPr>
      </w:pPr>
      <w:r w:rsidRPr="001C7654">
        <w:rPr>
          <w:rFonts w:asciiTheme="minorBidi" w:hAnsiTheme="minorBidi"/>
          <w:color w:val="auto"/>
          <w:sz w:val="20"/>
          <w:szCs w:val="20"/>
          <w:lang w:val="en-GB"/>
        </w:rPr>
        <w:t>The Supplier shall enter into a Data Processing Agreement (DPA) with the Client in accordance with the form of the DPA provided by the Client, as specified in the TS, Annex 2, NFR-115.</w:t>
      </w:r>
    </w:p>
    <w:p w:rsidRPr="001C7654" w:rsidR="0032680A" w:rsidP="00670A35" w:rsidRDefault="00AD1A41" w14:paraId="23577B76" w14:textId="6025F286">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en-GB"/>
        </w:rPr>
      </w:pPr>
      <w:r w:rsidRPr="001C7654">
        <w:rPr>
          <w:rFonts w:asciiTheme="minorBidi" w:hAnsiTheme="minorBidi"/>
          <w:color w:val="auto"/>
          <w:sz w:val="20"/>
          <w:szCs w:val="20"/>
          <w:lang w:val="en-GB"/>
        </w:rPr>
        <w:t>The Supplier shall submit, together with the tender, a test report or certificate from a conformity assessment body established in the Republic of Lithuania, as an appropriate means of demonstrating how the equivalent Products/ Services offered comply with the requirements or criteria specified in the Technical Specification, the criteria for evaluating tenders, or the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Services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bookmarkEnd w:id="8"/>
    <w:p w:rsidRPr="001C7654" w:rsidR="00293342" w:rsidP="00BD4CDE" w:rsidRDefault="00293342" w14:paraId="6E2912C3" w14:textId="77777777">
      <w:pPr>
        <w:spacing w:after="0"/>
        <w:rPr>
          <w:rFonts w:asciiTheme="minorBidi" w:hAnsiTheme="minorBidi"/>
          <w:color w:val="FF0000"/>
          <w:sz w:val="20"/>
          <w:szCs w:val="20"/>
          <w:lang w:val="en-GB"/>
        </w:rPr>
      </w:pPr>
    </w:p>
    <w:p w:rsidRPr="001C7654" w:rsidR="00447187" w:rsidP="00EC42FD" w:rsidRDefault="00174726" w14:paraId="38AE6F06" w14:textId="7616E4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lang w:val="en-GB"/>
        </w:rPr>
      </w:pPr>
      <w:r w:rsidRPr="001C7654">
        <w:rPr>
          <w:rFonts w:asciiTheme="minorBidi" w:hAnsiTheme="minorBidi"/>
          <w:color w:val="auto"/>
          <w:sz w:val="20"/>
          <w:szCs w:val="20"/>
          <w:lang w:val="en-GB"/>
        </w:rPr>
        <w:t>DOCUMENTS SUBMITTED DURING THE PERFORMANCE OF THE CONTRACT</w:t>
      </w:r>
    </w:p>
    <w:tbl>
      <w:tblPr>
        <w:tblStyle w:val="TableGrid"/>
        <w:tblW w:w="10348" w:type="dxa"/>
        <w:tblInd w:w="-5" w:type="dxa"/>
        <w:tblLook w:val="04A0" w:firstRow="1" w:lastRow="0" w:firstColumn="1" w:lastColumn="0" w:noHBand="0" w:noVBand="1"/>
      </w:tblPr>
      <w:tblGrid>
        <w:gridCol w:w="628"/>
        <w:gridCol w:w="2118"/>
        <w:gridCol w:w="4643"/>
        <w:gridCol w:w="2959"/>
      </w:tblGrid>
      <w:tr w:rsidRPr="001C7654" w:rsidR="005A0199" w:rsidTr="001632CE" w14:paraId="5B82A264" w14:textId="77777777">
        <w:tc>
          <w:tcPr>
            <w:tcW w:w="567" w:type="dxa"/>
          </w:tcPr>
          <w:p w:rsidRPr="001C7654" w:rsidR="005A0199" w:rsidP="002A3FA7" w:rsidRDefault="005A0199" w14:paraId="27D17537" w14:textId="77777777">
            <w:pPr>
              <w:keepNext/>
              <w:jc w:val="both"/>
              <w:rPr>
                <w:rFonts w:asciiTheme="minorBidi" w:hAnsiTheme="minorBidi"/>
                <w:b/>
                <w:bCs/>
                <w:sz w:val="20"/>
                <w:szCs w:val="20"/>
                <w:lang w:val="en-GB"/>
              </w:rPr>
            </w:pPr>
            <w:bookmarkStart w:name="_Hlk172615672" w:id="9"/>
            <w:r w:rsidRPr="001C7654">
              <w:rPr>
                <w:rFonts w:asciiTheme="minorBidi" w:hAnsiTheme="minorBidi"/>
                <w:b/>
                <w:bCs/>
                <w:sz w:val="20"/>
                <w:szCs w:val="20"/>
                <w:lang w:val="en-GB"/>
              </w:rPr>
              <w:t>Item No.</w:t>
            </w:r>
          </w:p>
        </w:tc>
        <w:tc>
          <w:tcPr>
            <w:tcW w:w="2127" w:type="dxa"/>
            <w:vAlign w:val="center"/>
          </w:tcPr>
          <w:p w:rsidRPr="001C7654" w:rsidR="005A0199" w:rsidP="002A3FA7" w:rsidRDefault="005A0199" w14:paraId="298A8B09" w14:textId="77777777">
            <w:pPr>
              <w:keepNext/>
              <w:rPr>
                <w:rFonts w:asciiTheme="minorBidi" w:hAnsiTheme="minorBidi"/>
                <w:b/>
                <w:bCs/>
                <w:sz w:val="20"/>
                <w:szCs w:val="20"/>
                <w:lang w:val="en-GB"/>
              </w:rPr>
            </w:pPr>
            <w:r w:rsidRPr="001C7654">
              <w:rPr>
                <w:rFonts w:asciiTheme="minorBidi" w:hAnsiTheme="minorBidi"/>
                <w:b/>
                <w:bCs/>
                <w:sz w:val="20"/>
                <w:szCs w:val="20"/>
                <w:lang w:val="en-GB"/>
              </w:rPr>
              <w:t>Name</w:t>
            </w:r>
          </w:p>
        </w:tc>
        <w:tc>
          <w:tcPr>
            <w:tcW w:w="4677" w:type="dxa"/>
            <w:vAlign w:val="center"/>
          </w:tcPr>
          <w:p w:rsidRPr="001C7654" w:rsidR="005A0199" w:rsidP="002A3FA7" w:rsidRDefault="005A0199" w14:paraId="430499C2" w14:textId="77777777">
            <w:pPr>
              <w:keepNext/>
              <w:rPr>
                <w:rFonts w:asciiTheme="minorBidi" w:hAnsiTheme="minorBidi"/>
                <w:b/>
                <w:bCs/>
                <w:sz w:val="20"/>
                <w:szCs w:val="20"/>
                <w:lang w:val="en-GB"/>
              </w:rPr>
            </w:pPr>
            <w:r w:rsidRPr="001C7654">
              <w:rPr>
                <w:rFonts w:asciiTheme="minorBidi" w:hAnsiTheme="minorBidi"/>
                <w:b/>
                <w:bCs/>
                <w:sz w:val="20"/>
                <w:szCs w:val="20"/>
                <w:lang w:val="en-GB"/>
              </w:rPr>
              <w:t>Content and format requirements</w:t>
            </w:r>
          </w:p>
        </w:tc>
        <w:tc>
          <w:tcPr>
            <w:tcW w:w="2977" w:type="dxa"/>
            <w:vAlign w:val="center"/>
          </w:tcPr>
          <w:p w:rsidRPr="001C7654" w:rsidR="005A0199" w:rsidP="002A3FA7" w:rsidRDefault="005A0199" w14:paraId="228B77E0" w14:textId="77777777">
            <w:pPr>
              <w:keepNext/>
              <w:widowControl w:val="0"/>
              <w:rPr>
                <w:rFonts w:asciiTheme="minorBidi" w:hAnsiTheme="minorBidi"/>
                <w:b/>
                <w:bCs/>
                <w:sz w:val="20"/>
                <w:szCs w:val="20"/>
                <w:lang w:val="en-GB"/>
              </w:rPr>
            </w:pPr>
            <w:r w:rsidRPr="001C7654">
              <w:rPr>
                <w:rFonts w:asciiTheme="minorBidi" w:hAnsiTheme="minorBidi"/>
                <w:b/>
                <w:bCs/>
                <w:sz w:val="20"/>
                <w:szCs w:val="20"/>
                <w:lang w:val="en-GB"/>
              </w:rPr>
              <w:t>Moment of submission</w:t>
            </w:r>
          </w:p>
        </w:tc>
      </w:tr>
      <w:tr w:rsidRPr="001C7654" w:rsidR="00CC7805" w:rsidTr="001632CE" w14:paraId="0B62E5B3" w14:textId="77777777">
        <w:tc>
          <w:tcPr>
            <w:tcW w:w="567" w:type="dxa"/>
          </w:tcPr>
          <w:p w:rsidRPr="001C7654" w:rsidR="00CC7805" w:rsidP="00CC7805" w:rsidRDefault="00CC7805" w14:paraId="3D9CC440" w14:textId="77777777">
            <w:pPr>
              <w:pStyle w:val="Heading2"/>
              <w:numPr>
                <w:ilvl w:val="1"/>
                <w:numId w:val="24"/>
              </w:numPr>
              <w:tabs>
                <w:tab w:val="left" w:pos="426"/>
              </w:tabs>
              <w:spacing w:before="120"/>
              <w:ind w:left="0" w:firstLine="0"/>
              <w:rPr>
                <w:rFonts w:asciiTheme="minorBidi" w:hAnsiTheme="minorBidi"/>
                <w:i/>
                <w:iCs/>
                <w:color w:val="FF0000"/>
                <w:sz w:val="20"/>
                <w:szCs w:val="20"/>
                <w:lang w:val="en-GB"/>
              </w:rPr>
            </w:pPr>
          </w:p>
        </w:tc>
        <w:tc>
          <w:tcPr>
            <w:tcW w:w="2127" w:type="dxa"/>
          </w:tcPr>
          <w:p w:rsidRPr="001C7654" w:rsidR="00CC7805" w:rsidP="00CC7805" w:rsidRDefault="00CC7805" w14:paraId="422190A2" w14:textId="159C506E">
            <w:pPr>
              <w:spacing w:line="259" w:lineRule="auto"/>
              <w:jc w:val="both"/>
              <w:rPr>
                <w:rFonts w:asciiTheme="minorBidi" w:hAnsiTheme="minorBidi"/>
                <w:sz w:val="20"/>
                <w:szCs w:val="20"/>
                <w:lang w:val="en-GB"/>
              </w:rPr>
            </w:pPr>
            <w:r w:rsidRPr="001C7654">
              <w:rPr>
                <w:rFonts w:asciiTheme="minorBidi" w:hAnsiTheme="minorBidi"/>
                <w:sz w:val="20"/>
                <w:szCs w:val="20"/>
                <w:lang w:val="en-GB"/>
              </w:rPr>
              <w:t>Terms of use of licences.</w:t>
            </w:r>
          </w:p>
        </w:tc>
        <w:tc>
          <w:tcPr>
            <w:tcW w:w="4677" w:type="dxa"/>
          </w:tcPr>
          <w:p w:rsidRPr="001C7654" w:rsidR="00CC7805" w:rsidP="00CC7805" w:rsidRDefault="00CC7805" w14:paraId="1CB67856" w14:textId="7CC18AE7">
            <w:pPr>
              <w:keepNext/>
              <w:jc w:val="both"/>
              <w:rPr>
                <w:rFonts w:asciiTheme="minorBidi" w:hAnsiTheme="minorBidi"/>
                <w:sz w:val="20"/>
                <w:szCs w:val="20"/>
                <w:lang w:val="en-GB"/>
              </w:rPr>
            </w:pPr>
            <w:r w:rsidRPr="001C7654">
              <w:rPr>
                <w:rFonts w:asciiTheme="minorBidi" w:hAnsiTheme="minorBidi"/>
                <w:sz w:val="20"/>
                <w:szCs w:val="20"/>
                <w:lang w:val="en-GB"/>
              </w:rPr>
              <w:t>Either the official manufacturer's reference or the official manufacturer's certified e-document in Lithuanian or English.</w:t>
            </w:r>
          </w:p>
        </w:tc>
        <w:tc>
          <w:tcPr>
            <w:tcW w:w="2977" w:type="dxa"/>
          </w:tcPr>
          <w:p w:rsidRPr="001C7654" w:rsidR="00CC7805" w:rsidP="00CC7805" w:rsidRDefault="0073332A" w14:paraId="1F333AC9" w14:textId="5EB26493">
            <w:pPr>
              <w:keepNext/>
              <w:jc w:val="both"/>
              <w:rPr>
                <w:rFonts w:asciiTheme="minorBidi" w:hAnsiTheme="minorBidi"/>
                <w:sz w:val="20"/>
                <w:szCs w:val="20"/>
                <w:lang w:val="en-GB"/>
              </w:rPr>
            </w:pPr>
            <w:r w:rsidRPr="001C7654">
              <w:rPr>
                <w:rFonts w:ascii="Arial" w:hAnsi="Arial" w:cs="Arial"/>
                <w:sz w:val="20"/>
                <w:szCs w:val="20"/>
                <w:lang w:val="en-GB"/>
              </w:rPr>
              <w:t>At the time of signing the contract</w:t>
            </w:r>
          </w:p>
        </w:tc>
      </w:tr>
      <w:tr w:rsidRPr="001C7654" w:rsidR="00451F5A" w:rsidTr="001632CE" w14:paraId="043BA61F" w14:textId="77777777">
        <w:tc>
          <w:tcPr>
            <w:tcW w:w="567" w:type="dxa"/>
          </w:tcPr>
          <w:p w:rsidRPr="001C7654" w:rsidR="00451F5A" w:rsidP="00CC7805" w:rsidRDefault="00451F5A" w14:paraId="1299EC26" w14:textId="77777777">
            <w:pPr>
              <w:pStyle w:val="Heading2"/>
              <w:numPr>
                <w:ilvl w:val="1"/>
                <w:numId w:val="24"/>
              </w:numPr>
              <w:tabs>
                <w:tab w:val="left" w:pos="426"/>
              </w:tabs>
              <w:spacing w:before="120"/>
              <w:ind w:left="0" w:firstLine="0"/>
              <w:rPr>
                <w:rFonts w:asciiTheme="minorBidi" w:hAnsiTheme="minorBidi"/>
                <w:i/>
                <w:iCs/>
                <w:color w:val="FF0000"/>
                <w:sz w:val="20"/>
                <w:szCs w:val="20"/>
                <w:lang w:val="en-GB"/>
              </w:rPr>
            </w:pPr>
          </w:p>
        </w:tc>
        <w:tc>
          <w:tcPr>
            <w:tcW w:w="2127" w:type="dxa"/>
          </w:tcPr>
          <w:p w:rsidRPr="001C7654" w:rsidR="00451F5A" w:rsidP="00CC7805" w:rsidRDefault="00AB43EC" w14:paraId="3605348A" w14:textId="78F967F7">
            <w:pPr>
              <w:jc w:val="both"/>
              <w:rPr>
                <w:rFonts w:asciiTheme="minorBidi" w:hAnsiTheme="minorBidi"/>
                <w:sz w:val="20"/>
                <w:szCs w:val="20"/>
                <w:lang w:val="en-GB"/>
              </w:rPr>
            </w:pPr>
            <w:r w:rsidRPr="001C7654">
              <w:rPr>
                <w:rFonts w:ascii="Arial" w:hAnsi="Arial" w:cs="Arial"/>
                <w:sz w:val="20"/>
                <w:szCs w:val="20"/>
                <w:lang w:val="en-GB"/>
              </w:rPr>
              <w:t>Product Handover and Acceptance Certificate and VAT invoice</w:t>
            </w:r>
          </w:p>
        </w:tc>
        <w:tc>
          <w:tcPr>
            <w:tcW w:w="4677" w:type="dxa"/>
          </w:tcPr>
          <w:p w:rsidRPr="001C7654" w:rsidR="00451F5A" w:rsidP="00CC7805" w:rsidRDefault="00E97A33" w14:paraId="00BD5798" w14:textId="6E030BE4">
            <w:pPr>
              <w:keepNext/>
              <w:jc w:val="both"/>
              <w:rPr>
                <w:rFonts w:asciiTheme="minorBidi" w:hAnsiTheme="minorBidi"/>
                <w:sz w:val="20"/>
                <w:szCs w:val="20"/>
                <w:lang w:val="en-GB"/>
              </w:rPr>
            </w:pPr>
            <w:r w:rsidRPr="001C7654">
              <w:rPr>
                <w:rFonts w:ascii="Arial" w:hAnsi="Arial" w:cs="Arial"/>
                <w:color w:val="000000" w:themeColor="text1"/>
                <w:sz w:val="20"/>
                <w:szCs w:val="20"/>
                <w:lang w:val="en-GB"/>
              </w:rPr>
              <w:t>Submitted electronically, in Lithuanian or English.</w:t>
            </w:r>
          </w:p>
        </w:tc>
        <w:tc>
          <w:tcPr>
            <w:tcW w:w="2977" w:type="dxa"/>
          </w:tcPr>
          <w:p w:rsidRPr="001C7654" w:rsidR="00451F5A" w:rsidP="00CC7805" w:rsidRDefault="00874274" w14:paraId="7AD6244D" w14:textId="002B909E">
            <w:pPr>
              <w:keepNext/>
              <w:jc w:val="both"/>
              <w:rPr>
                <w:rFonts w:asciiTheme="minorBidi" w:hAnsiTheme="minorBidi"/>
                <w:sz w:val="20"/>
                <w:szCs w:val="20"/>
                <w:lang w:val="en-GB"/>
              </w:rPr>
            </w:pPr>
            <w:r w:rsidRPr="001C7654">
              <w:rPr>
                <w:rFonts w:asciiTheme="minorBidi" w:hAnsiTheme="minorBidi"/>
                <w:sz w:val="20"/>
                <w:szCs w:val="20"/>
                <w:lang w:val="en-GB"/>
              </w:rPr>
              <w:t>Provided with each Product, once a year, payable one year in advance.</w:t>
            </w:r>
          </w:p>
        </w:tc>
      </w:tr>
      <w:tr w:rsidRPr="001C7654" w:rsidR="00561CE2" w:rsidTr="001632CE" w14:paraId="73264CDC" w14:textId="77777777">
        <w:tc>
          <w:tcPr>
            <w:tcW w:w="567" w:type="dxa"/>
          </w:tcPr>
          <w:p w:rsidRPr="001C7654" w:rsidR="00561CE2" w:rsidP="00CC7805" w:rsidRDefault="00561CE2" w14:paraId="376DDC6D" w14:textId="77777777">
            <w:pPr>
              <w:pStyle w:val="Heading2"/>
              <w:numPr>
                <w:ilvl w:val="1"/>
                <w:numId w:val="24"/>
              </w:numPr>
              <w:tabs>
                <w:tab w:val="left" w:pos="426"/>
              </w:tabs>
              <w:spacing w:before="120"/>
              <w:ind w:left="0" w:firstLine="0"/>
              <w:rPr>
                <w:rFonts w:asciiTheme="minorBidi" w:hAnsiTheme="minorBidi"/>
                <w:i/>
                <w:iCs/>
                <w:color w:val="FF0000"/>
                <w:sz w:val="20"/>
                <w:szCs w:val="20"/>
                <w:lang w:val="en-GB"/>
              </w:rPr>
            </w:pPr>
          </w:p>
        </w:tc>
        <w:tc>
          <w:tcPr>
            <w:tcW w:w="2127" w:type="dxa"/>
          </w:tcPr>
          <w:p w:rsidRPr="001C7654" w:rsidR="00561CE2" w:rsidP="00CC7805" w:rsidRDefault="00561CE2" w14:paraId="0CAE1299" w14:textId="262695AF">
            <w:pPr>
              <w:jc w:val="both"/>
              <w:rPr>
                <w:rFonts w:ascii="Arial" w:hAnsi="Arial" w:cs="Arial"/>
                <w:sz w:val="20"/>
                <w:szCs w:val="20"/>
                <w:lang w:val="en-GB"/>
              </w:rPr>
            </w:pPr>
            <w:r w:rsidRPr="001C7654">
              <w:rPr>
                <w:rFonts w:ascii="Arial" w:hAnsi="Arial" w:cs="Arial"/>
                <w:sz w:val="20"/>
                <w:szCs w:val="20"/>
                <w:lang w:val="en-GB"/>
              </w:rPr>
              <w:t>Data Processing Agreement</w:t>
            </w:r>
          </w:p>
        </w:tc>
        <w:tc>
          <w:tcPr>
            <w:tcW w:w="4677" w:type="dxa"/>
          </w:tcPr>
          <w:p w:rsidRPr="001C7654" w:rsidR="00561CE2" w:rsidP="00CC7805" w:rsidRDefault="004A2AF4" w14:paraId="0D0C38A0" w14:textId="439BCB96">
            <w:pPr>
              <w:keepNext/>
              <w:jc w:val="both"/>
              <w:rPr>
                <w:rFonts w:ascii="Arial" w:hAnsi="Arial" w:cs="Arial"/>
                <w:color w:val="000000" w:themeColor="text1"/>
                <w:sz w:val="20"/>
                <w:szCs w:val="20"/>
                <w:lang w:val="en-GB"/>
              </w:rPr>
            </w:pPr>
            <w:r w:rsidRPr="001C7654">
              <w:rPr>
                <w:rFonts w:ascii="Arial" w:hAnsi="Arial" w:cs="Arial"/>
                <w:color w:val="000000" w:themeColor="text1"/>
                <w:sz w:val="20"/>
                <w:szCs w:val="20"/>
                <w:lang w:val="en-GB"/>
              </w:rPr>
              <w:t>Submitted electronically, in Lithuanian or English.</w:t>
            </w:r>
          </w:p>
        </w:tc>
        <w:tc>
          <w:tcPr>
            <w:tcW w:w="2977" w:type="dxa"/>
          </w:tcPr>
          <w:p w:rsidRPr="001C7654" w:rsidR="00561CE2" w:rsidP="00CC7805" w:rsidRDefault="0073332A" w14:paraId="28E4F8B7" w14:textId="3524C62D">
            <w:pPr>
              <w:keepNext/>
              <w:jc w:val="both"/>
              <w:rPr>
                <w:rFonts w:asciiTheme="minorBidi" w:hAnsiTheme="minorBidi"/>
                <w:sz w:val="20"/>
                <w:szCs w:val="20"/>
                <w:lang w:val="en-GB"/>
              </w:rPr>
            </w:pPr>
            <w:r w:rsidRPr="001C7654">
              <w:rPr>
                <w:rFonts w:ascii="Arial" w:hAnsi="Arial" w:cs="Arial"/>
                <w:sz w:val="20"/>
                <w:szCs w:val="20"/>
                <w:lang w:val="en-GB"/>
              </w:rPr>
              <w:t>At the time of signing the contract</w:t>
            </w:r>
          </w:p>
        </w:tc>
      </w:tr>
      <w:bookmarkEnd w:id="9"/>
    </w:tbl>
    <w:p w:rsidRPr="001C7654" w:rsidR="00D37531" w:rsidP="00BD4CDE" w:rsidRDefault="00D37531" w14:paraId="50152AD6" w14:textId="18E69EA8">
      <w:pPr>
        <w:spacing w:after="0"/>
        <w:jc w:val="both"/>
        <w:rPr>
          <w:rFonts w:asciiTheme="minorBidi" w:hAnsiTheme="minorBidi"/>
          <w:noProof/>
          <w:color w:val="FF0000"/>
          <w:sz w:val="20"/>
          <w:szCs w:val="20"/>
          <w:lang w:val="en-GB"/>
        </w:rPr>
      </w:pPr>
    </w:p>
    <w:p w:rsidRPr="001C7654" w:rsidR="00D37531" w:rsidP="00BD4CDE" w:rsidRDefault="00D37531" w14:paraId="4711CAD9" w14:textId="4BFAD8BD">
      <w:pPr>
        <w:pBdr>
          <w:top w:val="single" w:color="auto" w:sz="4" w:space="1"/>
          <w:bottom w:val="single" w:color="auto" w:sz="4" w:space="1"/>
        </w:pBdr>
        <w:shd w:val="clear" w:color="auto" w:fill="CCAED0"/>
        <w:tabs>
          <w:tab w:val="left" w:pos="-284"/>
        </w:tabs>
        <w:spacing w:after="0"/>
        <w:jc w:val="center"/>
        <w:rPr>
          <w:rFonts w:asciiTheme="minorBidi" w:hAnsiTheme="minorBidi"/>
          <w:b/>
          <w:bCs/>
          <w:sz w:val="20"/>
          <w:szCs w:val="20"/>
          <w:lang w:val="en-GB"/>
        </w:rPr>
      </w:pPr>
      <w:r w:rsidRPr="001C7654">
        <w:rPr>
          <w:rFonts w:asciiTheme="minorBidi" w:hAnsiTheme="minorBidi"/>
          <w:b/>
          <w:bCs/>
          <w:sz w:val="20"/>
          <w:szCs w:val="20"/>
          <w:lang w:val="en-GB"/>
        </w:rPr>
        <w:t>FULFILMENT OF OBLIGATIONS</w:t>
      </w:r>
    </w:p>
    <w:p w:rsidRPr="001C7654" w:rsidR="00A65D57" w:rsidP="00BD4CDE" w:rsidRDefault="00A65D57" w14:paraId="037024A3" w14:textId="77777777">
      <w:pPr>
        <w:keepNext/>
        <w:keepLines/>
        <w:pBdr>
          <w:bottom w:val="single" w:color="auto" w:sz="4" w:space="1"/>
        </w:pBdr>
        <w:shd w:val="clear" w:color="auto" w:fill="FFFFFF" w:themeFill="background1"/>
        <w:tabs>
          <w:tab w:val="left" w:pos="284"/>
          <w:tab w:val="left" w:pos="567"/>
        </w:tabs>
        <w:spacing w:after="0"/>
        <w:outlineLvl w:val="1"/>
        <w:rPr>
          <w:rFonts w:asciiTheme="minorBidi" w:hAnsiTheme="minorBidi"/>
          <w:b/>
          <w:bCs/>
          <w:sz w:val="20"/>
          <w:szCs w:val="20"/>
          <w:lang w:val="en-GB"/>
        </w:rPr>
      </w:pPr>
    </w:p>
    <w:p w:rsidRPr="001C7654" w:rsidR="00A91C34" w:rsidP="00BD4CDE" w:rsidRDefault="00FA6F19" w14:paraId="69695F43" w14:textId="7AED7A0C">
      <w:pPr>
        <w:pStyle w:val="Heading2"/>
        <w:numPr>
          <w:ilvl w:val="0"/>
          <w:numId w:val="24"/>
        </w:numPr>
        <w:pBdr>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en-GB"/>
        </w:rPr>
      </w:pPr>
      <w:r w:rsidRPr="001C7654">
        <w:rPr>
          <w:rFonts w:asciiTheme="minorBidi" w:hAnsiTheme="minorBidi"/>
          <w:color w:val="auto"/>
          <w:sz w:val="20"/>
          <w:szCs w:val="20"/>
          <w:lang w:val="en-GB"/>
        </w:rPr>
        <w:t>DELIVERY PROCEDURE</w:t>
      </w:r>
      <w:r w:rsidRPr="001C7654">
        <w:rPr>
          <w:rFonts w:asciiTheme="minorBidi" w:hAnsiTheme="minorBidi"/>
          <w:noProof/>
          <w:color w:val="auto"/>
          <w:sz w:val="20"/>
          <w:szCs w:val="20"/>
          <w:lang w:val="en-GB"/>
        </w:rPr>
        <w:t xml:space="preserve"> </w:t>
      </w:r>
    </w:p>
    <w:p w:rsidRPr="001C7654" w:rsidR="009A62C9" w:rsidP="00BD4CDE" w:rsidRDefault="000F5AC5" w14:paraId="05915244" w14:textId="75DDD288">
      <w:pPr>
        <w:pStyle w:val="ListParagraph"/>
        <w:numPr>
          <w:ilvl w:val="1"/>
          <w:numId w:val="24"/>
        </w:numPr>
        <w:spacing w:after="0" w:line="259" w:lineRule="auto"/>
        <w:ind w:left="425" w:hanging="426"/>
        <w:contextualSpacing w:val="0"/>
        <w:jc w:val="both"/>
        <w:rPr>
          <w:rFonts w:asciiTheme="minorBidi" w:hAnsiTheme="minorBidi"/>
          <w:sz w:val="20"/>
          <w:szCs w:val="20"/>
          <w:lang w:val="en-GB"/>
        </w:rPr>
      </w:pPr>
      <w:r w:rsidRPr="001C7654">
        <w:rPr>
          <w:rFonts w:asciiTheme="minorBidi" w:hAnsiTheme="minorBidi"/>
          <w:color w:val="auto"/>
          <w:sz w:val="20"/>
          <w:szCs w:val="20"/>
          <w:lang w:val="en-GB"/>
        </w:rPr>
        <w:t>Place</w:t>
      </w:r>
      <w:r w:rsidRPr="001C7654">
        <w:rPr>
          <w:rFonts w:asciiTheme="minorBidi" w:hAnsiTheme="minorBidi"/>
          <w:noProof/>
          <w:color w:val="auto"/>
          <w:sz w:val="20"/>
          <w:szCs w:val="20"/>
          <w:lang w:val="en-GB"/>
        </w:rPr>
        <w:t xml:space="preserve"> of the delivery of Products/ Services:</w:t>
      </w:r>
      <w:r w:rsidRPr="001C7654">
        <w:rPr>
          <w:rFonts w:asciiTheme="minorBidi" w:hAnsiTheme="minorBidi"/>
          <w:noProof/>
          <w:color w:val="FF0000"/>
          <w:sz w:val="20"/>
          <w:szCs w:val="20"/>
          <w:lang w:val="en-GB"/>
        </w:rPr>
        <w:t xml:space="preserve"> </w:t>
      </w:r>
      <w:r w:rsidRPr="001C7654">
        <w:rPr>
          <w:rStyle w:val="Style3"/>
          <w:rFonts w:asciiTheme="minorBidi" w:hAnsiTheme="minorBidi"/>
          <w:color w:val="auto"/>
          <w:szCs w:val="20"/>
          <w:lang w:val="en-GB"/>
        </w:rPr>
        <w:t xml:space="preserve">remotely. </w:t>
      </w:r>
    </w:p>
    <w:p w:rsidRPr="001C7654" w:rsidR="00A65D57" w:rsidP="00BD4CDE" w:rsidRDefault="006D0DCD" w14:paraId="57989DD8" w14:textId="1B7C0552">
      <w:pPr>
        <w:pStyle w:val="ListParagraph"/>
        <w:numPr>
          <w:ilvl w:val="1"/>
          <w:numId w:val="24"/>
        </w:numPr>
        <w:spacing w:after="0" w:line="259" w:lineRule="auto"/>
        <w:ind w:left="425" w:hanging="426"/>
        <w:contextualSpacing w:val="0"/>
        <w:rPr>
          <w:rFonts w:asciiTheme="minorBidi" w:hAnsiTheme="minorBidi"/>
          <w:sz w:val="20"/>
          <w:szCs w:val="20"/>
          <w:lang w:val="en-GB"/>
        </w:rPr>
      </w:pPr>
      <w:r w:rsidRPr="001C7654">
        <w:rPr>
          <w:rFonts w:asciiTheme="minorBidi" w:hAnsiTheme="minorBidi"/>
          <w:color w:val="auto"/>
          <w:sz w:val="20"/>
          <w:szCs w:val="20"/>
          <w:lang w:val="en-GB"/>
        </w:rPr>
        <w:t>Products</w:t>
      </w:r>
      <w:r w:rsidRPr="001C7654">
        <w:rPr>
          <w:rFonts w:asciiTheme="minorBidi" w:hAnsiTheme="minorBidi"/>
          <w:noProof/>
          <w:color w:val="000000" w:themeColor="text1"/>
          <w:sz w:val="20"/>
          <w:szCs w:val="20"/>
          <w:lang w:val="en-GB"/>
        </w:rPr>
        <w:t xml:space="preserve"> must be delivered within 5 (five) calendar days at the latest</w:t>
      </w:r>
      <w:r w:rsidRPr="001C7654">
        <w:rPr>
          <w:rStyle w:val="CommentReference"/>
          <w:rFonts w:asciiTheme="minorBidi" w:hAnsiTheme="minorBidi"/>
          <w:color w:val="auto"/>
          <w:sz w:val="20"/>
          <w:szCs w:val="20"/>
          <w:lang w:val="en-GB"/>
        </w:rPr>
        <w:t xml:space="preserve"> </w:t>
      </w:r>
      <w:sdt>
        <w:sdtPr>
          <w:rPr>
            <w:rStyle w:val="Style2"/>
            <w:rFonts w:asciiTheme="minorBidi" w:hAnsiTheme="minorBidi"/>
            <w:szCs w:val="20"/>
            <w:lang w:val="en-GB"/>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Pr="001C7654">
            <w:rPr>
              <w:rStyle w:val="Style2"/>
              <w:rFonts w:asciiTheme="minorBidi" w:hAnsiTheme="minorBidi"/>
              <w:szCs w:val="20"/>
              <w:lang w:val="en-GB"/>
            </w:rPr>
            <w:t>from the date of the order (the Contract provides for separate stages for which orders are placed).</w:t>
          </w:r>
        </w:sdtContent>
      </w:sdt>
    </w:p>
    <w:p w:rsidRPr="001C7654" w:rsidR="003C22D6" w:rsidP="008E2B93" w:rsidRDefault="00B715D1" w14:paraId="4EFF6310" w14:textId="1B44646C">
      <w:pPr>
        <w:pStyle w:val="ListParagraph"/>
        <w:numPr>
          <w:ilvl w:val="1"/>
          <w:numId w:val="24"/>
        </w:numPr>
        <w:spacing w:after="0" w:line="259" w:lineRule="auto"/>
        <w:ind w:left="425" w:hanging="425"/>
        <w:contextualSpacing w:val="0"/>
        <w:jc w:val="both"/>
        <w:rPr>
          <w:rFonts w:asciiTheme="minorBidi" w:hAnsiTheme="minorBidi"/>
          <w:sz w:val="20"/>
          <w:szCs w:val="20"/>
          <w:lang w:val="en-GB"/>
        </w:rPr>
      </w:pPr>
      <w:r w:rsidRPr="001C7654">
        <w:rPr>
          <w:rFonts w:eastAsia="Calibri" w:asciiTheme="minorBidi" w:hAnsiTheme="minorBidi"/>
          <w:color w:val="auto"/>
          <w:sz w:val="20"/>
          <w:szCs w:val="20"/>
          <w:lang w:val="en-GB"/>
        </w:rPr>
        <w:t>Orders are placed</w:t>
      </w:r>
      <w:r w:rsidRPr="001C7654">
        <w:rPr>
          <w:rStyle w:val="Style6"/>
          <w:rFonts w:asciiTheme="minorBidi" w:hAnsiTheme="minorBidi"/>
          <w:szCs w:val="20"/>
          <w:lang w:val="en-GB"/>
        </w:rPr>
        <w:t xml:space="preserve"> </w:t>
      </w:r>
      <w:sdt>
        <w:sdtPr>
          <w:rPr>
            <w:rStyle w:val="Style1"/>
            <w:rFonts w:asciiTheme="minorBidi" w:hAnsiTheme="minorBidi"/>
            <w:sz w:val="20"/>
            <w:szCs w:val="20"/>
            <w:lang w:val="en-GB"/>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Pr="001C7654">
            <w:rPr>
              <w:rStyle w:val="Style1"/>
              <w:rFonts w:asciiTheme="minorBidi" w:hAnsiTheme="minorBidi"/>
              <w:sz w:val="20"/>
              <w:szCs w:val="20"/>
              <w:lang w:val="en-GB"/>
            </w:rPr>
            <w:t>by e-mail</w:t>
          </w:r>
        </w:sdtContent>
      </w:sdt>
      <w:r w:rsidRPr="001C7654">
        <w:rPr>
          <w:rStyle w:val="Style1"/>
          <w:rFonts w:asciiTheme="minorBidi" w:hAnsiTheme="minorBidi"/>
          <w:sz w:val="20"/>
          <w:szCs w:val="20"/>
          <w:lang w:val="en-GB"/>
        </w:rPr>
        <w:t>, via the ordering platform indicated by the Supplier.</w:t>
      </w:r>
    </w:p>
    <w:p w:rsidRPr="001C7654" w:rsidR="00B715D1" w:rsidP="00BD4CDE" w:rsidRDefault="00B715D1" w14:paraId="2F105186" w14:textId="02C9BB1A">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en-GB"/>
        </w:rPr>
      </w:pPr>
      <w:r w:rsidRPr="001C7654">
        <w:rPr>
          <w:rFonts w:asciiTheme="minorBidi" w:hAnsiTheme="minorBidi"/>
          <w:noProof/>
          <w:color w:val="auto"/>
          <w:sz w:val="20"/>
          <w:szCs w:val="20"/>
          <w:lang w:val="en-GB"/>
        </w:rPr>
        <w:t>The Supplier will have to deliver the Products remotely.</w:t>
      </w:r>
    </w:p>
    <w:p w:rsidRPr="001C7654" w:rsidR="00E00BF5" w:rsidP="00E00BF5" w:rsidRDefault="00E00BF5" w14:paraId="3E92FCA1" w14:textId="77777777">
      <w:pPr>
        <w:pStyle w:val="ListParagraph"/>
        <w:numPr>
          <w:ilvl w:val="1"/>
          <w:numId w:val="24"/>
        </w:numPr>
        <w:spacing w:after="0" w:line="259" w:lineRule="auto"/>
        <w:ind w:left="425" w:hanging="426"/>
        <w:contextualSpacing w:val="0"/>
        <w:jc w:val="both"/>
        <w:rPr>
          <w:rFonts w:ascii="Arial" w:hAnsi="Arial" w:cs="Arial"/>
          <w:color w:val="auto"/>
          <w:sz w:val="20"/>
          <w:szCs w:val="20"/>
          <w:lang w:val="en-GB"/>
        </w:rPr>
      </w:pPr>
      <w:r w:rsidRPr="001C7654">
        <w:rPr>
          <w:rFonts w:ascii="Arial" w:hAnsi="Arial" w:cs="Arial"/>
          <w:noProof/>
          <w:color w:val="auto"/>
          <w:sz w:val="20"/>
          <w:szCs w:val="20"/>
          <w:lang w:val="en-GB"/>
        </w:rPr>
        <w:t>The Supplier shall not be entitled during the performance of the Contract to supply Products which do not comply with the requirements of the Procurement Documents and/or the supply of which is restricted due to international sanctions (as defined in the Law on International Sanctions of the Republic of Lithuania) and/or due to their threat to national security, as defined in the Procurement Documents and in the Republic of Lithuania Law on Public Procurement.</w:t>
      </w:r>
    </w:p>
    <w:p w:rsidRPr="001C7654" w:rsidR="00EE26B7" w:rsidP="002D687B" w:rsidRDefault="005B5FD4" w14:paraId="301B347E" w14:textId="4F06A309">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en-GB"/>
        </w:rPr>
      </w:pPr>
      <w:r w:rsidRPr="001C7654">
        <w:rPr>
          <w:rFonts w:asciiTheme="minorBidi" w:hAnsiTheme="minorBidi"/>
          <w:noProof/>
          <w:color w:val="auto"/>
          <w:sz w:val="20"/>
          <w:szCs w:val="20"/>
          <w:lang w:val="en-GB"/>
        </w:rPr>
        <w:t xml:space="preserve">The Supplier shall inform the Client in writing (by e-mail) of the country of origin of the Products ordered and the manufacturer of the Products (name, legal entity code, country of registration) no later than within 1 (one) working day after receipt of the order, before the order is fulfilled. The provision of this information is included in the lead time. </w:t>
      </w:r>
    </w:p>
    <w:p w:rsidRPr="001C7654" w:rsidR="000F45AB" w:rsidP="00BD4CDE"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en-GB"/>
        </w:rPr>
      </w:pPr>
      <w:r w:rsidRPr="001C7654">
        <w:rPr>
          <w:rFonts w:asciiTheme="minorBidi" w:hAnsiTheme="minorBidi"/>
          <w:noProof/>
          <w:color w:val="auto"/>
          <w:sz w:val="20"/>
          <w:szCs w:val="20"/>
          <w:lang w:val="en-GB"/>
        </w:rPr>
        <w:t>PROCEDURE AND DEADLINES FOR RECTIFYING DEFECTS</w:t>
      </w:r>
    </w:p>
    <w:p w:rsidRPr="001C7654" w:rsidR="00DB3E61" w:rsidP="00BD4CDE" w:rsidRDefault="00684B43" w14:paraId="00D9356F" w14:textId="5061C883">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en-GB"/>
        </w:rPr>
      </w:pPr>
      <w:r w:rsidRPr="001C7654">
        <w:rPr>
          <w:rFonts w:asciiTheme="minorBidi" w:hAnsiTheme="minorBidi"/>
          <w:color w:val="000000" w:themeColor="text1"/>
          <w:sz w:val="20"/>
          <w:szCs w:val="20"/>
          <w:lang w:val="en-GB"/>
        </w:rPr>
        <w:t>Defects in the Products must be rectified no later than within 3</w:t>
      </w:r>
      <w:r w:rsidRPr="001C7654">
        <w:rPr>
          <w:rFonts w:asciiTheme="minorBidi" w:hAnsiTheme="minorBidi"/>
          <w:color w:val="auto"/>
          <w:sz w:val="20"/>
          <w:szCs w:val="20"/>
          <w:lang w:val="en-GB"/>
        </w:rPr>
        <w:t xml:space="preserve"> (three) calendar</w:t>
      </w:r>
      <w:r w:rsidRPr="001C7654">
        <w:rPr>
          <w:rFonts w:asciiTheme="minorBidi" w:hAnsiTheme="minorBidi"/>
          <w:color w:val="000000" w:themeColor="text1"/>
          <w:sz w:val="20"/>
          <w:szCs w:val="20"/>
          <w:lang w:val="en-GB"/>
        </w:rPr>
        <w:t xml:space="preserve"> days from the date of the Buyer's notification by e-mail. </w:t>
      </w:r>
    </w:p>
    <w:p w:rsidRPr="001C7654" w:rsidR="00DB3E61" w:rsidP="00BD4CDE" w:rsidRDefault="00DB3E61" w14:paraId="371BF406" w14:textId="40C109F1">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en-GB"/>
        </w:rPr>
      </w:pPr>
      <w:r w:rsidRPr="001C7654">
        <w:rPr>
          <w:rFonts w:asciiTheme="minorBidi" w:hAnsiTheme="minorBidi"/>
          <w:color w:val="000000" w:themeColor="text1"/>
          <w:sz w:val="20"/>
          <w:szCs w:val="20"/>
          <w:lang w:val="en-GB"/>
        </w:rPr>
        <w:t>If the last day of the period for the delivery of the Products/ Services or for the rectification of defects in the Products/ Services falls on a day other than a working day or an official holiday, the end date of the period shall be deemed to be the following working day. Public holidays and non-working days (Saturdays and Sundays) shall be counted as part of the time limit for the delivery of the Products/ Services or rectification of defects in the Products/ Services.</w:t>
      </w:r>
    </w:p>
    <w:p w:rsidRPr="001C7654" w:rsidR="00BE7FFE" w:rsidP="00BD4CDE" w:rsidRDefault="00BE7FFE" w14:paraId="261B89C3" w14:textId="6C721381">
      <w:pPr>
        <w:pBdr>
          <w:top w:val="single" w:color="auto" w:sz="4" w:space="1"/>
          <w:bottom w:val="single" w:color="auto" w:sz="4" w:space="1"/>
        </w:pBdr>
        <w:shd w:val="clear" w:color="auto" w:fill="CCAED0"/>
        <w:tabs>
          <w:tab w:val="left" w:pos="-284"/>
        </w:tabs>
        <w:spacing w:before="120" w:after="0"/>
        <w:jc w:val="center"/>
        <w:rPr>
          <w:rFonts w:asciiTheme="minorBidi" w:hAnsiTheme="minorBidi"/>
          <w:b/>
          <w:bCs/>
          <w:sz w:val="20"/>
          <w:szCs w:val="20"/>
          <w:lang w:val="en-GB"/>
        </w:rPr>
      </w:pPr>
      <w:r w:rsidRPr="001C7654">
        <w:rPr>
          <w:rFonts w:asciiTheme="minorBidi" w:hAnsiTheme="minorBidi"/>
          <w:b/>
          <w:bCs/>
          <w:sz w:val="20"/>
          <w:szCs w:val="20"/>
          <w:lang w:val="en-GB"/>
        </w:rPr>
        <w:t>ANNEXES</w:t>
      </w:r>
    </w:p>
    <w:p w:rsidRPr="001C7654" w:rsidR="30FF7D41" w:rsidP="00BD4CDE" w:rsidRDefault="0078542C" w14:paraId="3E0EF9EB" w14:textId="45C2EB9B">
      <w:pPr>
        <w:tabs>
          <w:tab w:val="left" w:pos="-284"/>
        </w:tabs>
        <w:spacing w:after="0"/>
        <w:rPr>
          <w:rFonts w:asciiTheme="minorBidi" w:hAnsiTheme="minorBidi"/>
          <w:color w:val="FF0000"/>
          <w:sz w:val="20"/>
          <w:szCs w:val="20"/>
          <w:lang w:val="en-GB"/>
        </w:rPr>
      </w:pPr>
      <w:bookmarkStart w:name="_Hlk172617263" w:id="10"/>
      <w:r w:rsidRPr="001C7654">
        <w:rPr>
          <w:rFonts w:asciiTheme="minorBidi" w:hAnsiTheme="minorBidi"/>
          <w:sz w:val="20"/>
          <w:szCs w:val="20"/>
          <w:lang w:val="en-GB"/>
        </w:rPr>
        <w:t>Annex 1. Environmental (Green) Criteria.</w:t>
      </w:r>
      <w:r w:rsidRPr="001C7654">
        <w:rPr>
          <w:rFonts w:asciiTheme="minorBidi" w:hAnsiTheme="minorBidi"/>
          <w:color w:val="FF0000"/>
          <w:sz w:val="20"/>
          <w:szCs w:val="20"/>
          <w:lang w:val="en-GB"/>
        </w:rPr>
        <w:t xml:space="preserve"> </w:t>
      </w:r>
    </w:p>
    <w:p w:rsidRPr="001C7654" w:rsidR="005F41E9" w:rsidP="00BD4CDE" w:rsidRDefault="005F41E9" w14:paraId="561ACB20" w14:textId="2F895603">
      <w:pPr>
        <w:tabs>
          <w:tab w:val="left" w:pos="-284"/>
        </w:tabs>
        <w:spacing w:after="0"/>
        <w:rPr>
          <w:rFonts w:asciiTheme="minorBidi" w:hAnsiTheme="minorBidi"/>
          <w:sz w:val="20"/>
          <w:szCs w:val="20"/>
          <w:lang w:val="en-GB"/>
        </w:rPr>
      </w:pPr>
      <w:r w:rsidRPr="001C7654">
        <w:rPr>
          <w:rFonts w:asciiTheme="minorBidi" w:hAnsiTheme="minorBidi"/>
          <w:sz w:val="20"/>
          <w:szCs w:val="20"/>
          <w:lang w:val="en-GB"/>
        </w:rPr>
        <w:t>Annex 2. NFR (non-functional) requirements for information s</w:t>
      </w:r>
      <w:r w:rsidR="00111115">
        <w:rPr>
          <w:rFonts w:asciiTheme="minorBidi" w:hAnsiTheme="minorBidi"/>
          <w:sz w:val="20"/>
          <w:szCs w:val="20"/>
          <w:lang w:val="en-GB"/>
        </w:rPr>
        <w:t>afety</w:t>
      </w:r>
      <w:r w:rsidRPr="001C7654">
        <w:rPr>
          <w:rFonts w:asciiTheme="minorBidi" w:hAnsiTheme="minorBidi"/>
          <w:sz w:val="20"/>
          <w:szCs w:val="20"/>
          <w:lang w:val="en-GB"/>
        </w:rPr>
        <w:t xml:space="preserve"> and GDPR.</w:t>
      </w:r>
    </w:p>
    <w:bookmarkEnd w:id="10"/>
    <w:p w:rsidRPr="001C7654" w:rsidR="00DE0B22" w:rsidP="00BD4CDE" w:rsidRDefault="00DE0B22" w14:paraId="3E783A15" w14:textId="649A0345">
      <w:pPr>
        <w:tabs>
          <w:tab w:val="left" w:pos="-284"/>
        </w:tabs>
        <w:spacing w:after="0"/>
        <w:rPr>
          <w:rFonts w:asciiTheme="minorBidi" w:hAnsiTheme="minorBidi"/>
          <w:sz w:val="20"/>
          <w:szCs w:val="20"/>
          <w:lang w:val="en-GB"/>
        </w:rPr>
      </w:pPr>
    </w:p>
    <w:p w:rsidRPr="001C7654" w:rsidR="0078542C" w:rsidP="00BD4CDE" w:rsidRDefault="0078542C" w14:paraId="76A1111E" w14:textId="77777777">
      <w:pPr>
        <w:tabs>
          <w:tab w:val="left" w:pos="-284"/>
        </w:tabs>
        <w:spacing w:after="0"/>
        <w:rPr>
          <w:rFonts w:asciiTheme="minorBidi" w:hAnsiTheme="minorBidi"/>
          <w:sz w:val="20"/>
          <w:szCs w:val="20"/>
          <w:lang w:val="en-GB"/>
        </w:rPr>
      </w:pPr>
    </w:p>
    <w:sectPr w:rsidRPr="001C7654" w:rsidR="0078542C"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5ABF" w:rsidP="00F86956" w:rsidRDefault="00525ABF" w14:paraId="0A45ABE6" w14:textId="77777777">
      <w:pPr>
        <w:spacing w:after="0" w:line="240" w:lineRule="auto"/>
      </w:pPr>
      <w:r>
        <w:separator/>
      </w:r>
    </w:p>
  </w:endnote>
  <w:endnote w:type="continuationSeparator" w:id="0">
    <w:p w:rsidR="00525ABF" w:rsidP="00F86956" w:rsidRDefault="00525ABF" w14:paraId="1184BB12" w14:textId="77777777">
      <w:pPr>
        <w:spacing w:after="0" w:line="240" w:lineRule="auto"/>
      </w:pPr>
      <w:r>
        <w:continuationSeparator/>
      </w:r>
    </w:p>
  </w:endnote>
  <w:endnote w:type="continuationNotice" w:id="1">
    <w:p w:rsidR="00525ABF" w:rsidRDefault="00525ABF" w14:paraId="7F84CFC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0744B591">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5ABF" w:rsidP="00F86956" w:rsidRDefault="00525ABF" w14:paraId="0E826963" w14:textId="77777777">
      <w:pPr>
        <w:spacing w:after="0" w:line="240" w:lineRule="auto"/>
      </w:pPr>
      <w:r>
        <w:separator/>
      </w:r>
    </w:p>
  </w:footnote>
  <w:footnote w:type="continuationSeparator" w:id="0">
    <w:p w:rsidR="00525ABF" w:rsidP="00F86956" w:rsidRDefault="00525ABF" w14:paraId="10D06F06" w14:textId="77777777">
      <w:pPr>
        <w:spacing w:after="0" w:line="240" w:lineRule="auto"/>
      </w:pPr>
      <w:r>
        <w:continuationSeparator/>
      </w:r>
    </w:p>
  </w:footnote>
  <w:footnote w:type="continuationNotice" w:id="1">
    <w:p w:rsidR="00525ABF" w:rsidRDefault="00525ABF" w14:paraId="5A751A0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08F1"/>
    <w:multiLevelType w:val="hybridMultilevel"/>
    <w:tmpl w:val="946A256C"/>
    <w:lvl w:ilvl="0" w:tplc="E88CE66A">
      <w:start w:val="1"/>
      <w:numFmt w:val="bullet"/>
      <w:lvlText w:val=""/>
      <w:lvlJc w:val="left"/>
      <w:pPr>
        <w:ind w:left="720" w:hanging="360"/>
      </w:pPr>
      <w:rPr>
        <w:rFonts w:hint="default" w:ascii="Symbol" w:hAnsi="Symbol"/>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0A83B70"/>
    <w:multiLevelType w:val="hybridMultilevel"/>
    <w:tmpl w:val="D2BC319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0"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E4A4F832"/>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532"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multilevel"/>
    <w:tmpl w:val="03845A9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06A30F0"/>
    <w:multiLevelType w:val="hybridMultilevel"/>
    <w:tmpl w:val="0D0CECC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741DB5"/>
    <w:multiLevelType w:val="hybridMultilevel"/>
    <w:tmpl w:val="5CB2756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8" w15:restartNumberingAfterBreak="0">
    <w:nsid w:val="7F327CD3"/>
    <w:multiLevelType w:val="hybridMultilevel"/>
    <w:tmpl w:val="FE269366"/>
    <w:lvl w:ilvl="0" w:tplc="04270001">
      <w:start w:val="1"/>
      <w:numFmt w:val="bullet"/>
      <w:lvlText w:val=""/>
      <w:lvlJc w:val="left"/>
      <w:pPr>
        <w:ind w:left="780" w:hanging="360"/>
      </w:pPr>
      <w:rPr>
        <w:rFonts w:hint="default" w:ascii="Symbol" w:hAnsi="Symbol"/>
      </w:rPr>
    </w:lvl>
    <w:lvl w:ilvl="1" w:tplc="04270003" w:tentative="1">
      <w:start w:val="1"/>
      <w:numFmt w:val="bullet"/>
      <w:lvlText w:val="o"/>
      <w:lvlJc w:val="left"/>
      <w:pPr>
        <w:ind w:left="1500" w:hanging="360"/>
      </w:pPr>
      <w:rPr>
        <w:rFonts w:hint="default" w:ascii="Courier New" w:hAnsi="Courier New" w:cs="Courier New"/>
      </w:rPr>
    </w:lvl>
    <w:lvl w:ilvl="2" w:tplc="04270005" w:tentative="1">
      <w:start w:val="1"/>
      <w:numFmt w:val="bullet"/>
      <w:lvlText w:val=""/>
      <w:lvlJc w:val="left"/>
      <w:pPr>
        <w:ind w:left="2220" w:hanging="360"/>
      </w:pPr>
      <w:rPr>
        <w:rFonts w:hint="default" w:ascii="Wingdings" w:hAnsi="Wingdings"/>
      </w:rPr>
    </w:lvl>
    <w:lvl w:ilvl="3" w:tplc="04270001" w:tentative="1">
      <w:start w:val="1"/>
      <w:numFmt w:val="bullet"/>
      <w:lvlText w:val=""/>
      <w:lvlJc w:val="left"/>
      <w:pPr>
        <w:ind w:left="2940" w:hanging="360"/>
      </w:pPr>
      <w:rPr>
        <w:rFonts w:hint="default" w:ascii="Symbol" w:hAnsi="Symbol"/>
      </w:rPr>
    </w:lvl>
    <w:lvl w:ilvl="4" w:tplc="04270003" w:tentative="1">
      <w:start w:val="1"/>
      <w:numFmt w:val="bullet"/>
      <w:lvlText w:val="o"/>
      <w:lvlJc w:val="left"/>
      <w:pPr>
        <w:ind w:left="3660" w:hanging="360"/>
      </w:pPr>
      <w:rPr>
        <w:rFonts w:hint="default" w:ascii="Courier New" w:hAnsi="Courier New" w:cs="Courier New"/>
      </w:rPr>
    </w:lvl>
    <w:lvl w:ilvl="5" w:tplc="04270005" w:tentative="1">
      <w:start w:val="1"/>
      <w:numFmt w:val="bullet"/>
      <w:lvlText w:val=""/>
      <w:lvlJc w:val="left"/>
      <w:pPr>
        <w:ind w:left="4380" w:hanging="360"/>
      </w:pPr>
      <w:rPr>
        <w:rFonts w:hint="default" w:ascii="Wingdings" w:hAnsi="Wingdings"/>
      </w:rPr>
    </w:lvl>
    <w:lvl w:ilvl="6" w:tplc="04270001" w:tentative="1">
      <w:start w:val="1"/>
      <w:numFmt w:val="bullet"/>
      <w:lvlText w:val=""/>
      <w:lvlJc w:val="left"/>
      <w:pPr>
        <w:ind w:left="5100" w:hanging="360"/>
      </w:pPr>
      <w:rPr>
        <w:rFonts w:hint="default" w:ascii="Symbol" w:hAnsi="Symbol"/>
      </w:rPr>
    </w:lvl>
    <w:lvl w:ilvl="7" w:tplc="04270003" w:tentative="1">
      <w:start w:val="1"/>
      <w:numFmt w:val="bullet"/>
      <w:lvlText w:val="o"/>
      <w:lvlJc w:val="left"/>
      <w:pPr>
        <w:ind w:left="5820" w:hanging="360"/>
      </w:pPr>
      <w:rPr>
        <w:rFonts w:hint="default" w:ascii="Courier New" w:hAnsi="Courier New" w:cs="Courier New"/>
      </w:rPr>
    </w:lvl>
    <w:lvl w:ilvl="8" w:tplc="04270005" w:tentative="1">
      <w:start w:val="1"/>
      <w:numFmt w:val="bullet"/>
      <w:lvlText w:val=""/>
      <w:lvlJc w:val="left"/>
      <w:pPr>
        <w:ind w:left="6540" w:hanging="360"/>
      </w:pPr>
      <w:rPr>
        <w:rFonts w:hint="default" w:ascii="Wingdings" w:hAnsi="Wingdings"/>
      </w:rPr>
    </w:lvl>
  </w:abstractNum>
  <w:num w:numId="1" w16cid:durableId="535433608">
    <w:abstractNumId w:val="47"/>
  </w:num>
  <w:num w:numId="2" w16cid:durableId="1308584752">
    <w:abstractNumId w:val="13"/>
  </w:num>
  <w:num w:numId="3" w16cid:durableId="1576431896">
    <w:abstractNumId w:val="33"/>
  </w:num>
  <w:num w:numId="4" w16cid:durableId="488134932">
    <w:abstractNumId w:val="45"/>
  </w:num>
  <w:num w:numId="5" w16cid:durableId="2080863302">
    <w:abstractNumId w:val="39"/>
  </w:num>
  <w:num w:numId="6" w16cid:durableId="1057702166">
    <w:abstractNumId w:val="32"/>
  </w:num>
  <w:num w:numId="7" w16cid:durableId="668292291">
    <w:abstractNumId w:val="46"/>
  </w:num>
  <w:num w:numId="8" w16cid:durableId="1215695837">
    <w:abstractNumId w:val="7"/>
  </w:num>
  <w:num w:numId="9" w16cid:durableId="254098510">
    <w:abstractNumId w:val="0"/>
  </w:num>
  <w:num w:numId="10" w16cid:durableId="1708869668">
    <w:abstractNumId w:val="41"/>
  </w:num>
  <w:num w:numId="11" w16cid:durableId="1369527078">
    <w:abstractNumId w:val="18"/>
  </w:num>
  <w:num w:numId="12" w16cid:durableId="1451046969">
    <w:abstractNumId w:val="9"/>
  </w:num>
  <w:num w:numId="13" w16cid:durableId="1442257989">
    <w:abstractNumId w:val="17"/>
  </w:num>
  <w:num w:numId="14" w16cid:durableId="1789621630">
    <w:abstractNumId w:val="38"/>
  </w:num>
  <w:num w:numId="15" w16cid:durableId="1375539533">
    <w:abstractNumId w:val="44"/>
  </w:num>
  <w:num w:numId="16" w16cid:durableId="1190417496">
    <w:abstractNumId w:val="30"/>
  </w:num>
  <w:num w:numId="17" w16cid:durableId="1183127429">
    <w:abstractNumId w:val="2"/>
  </w:num>
  <w:num w:numId="18" w16cid:durableId="470363755">
    <w:abstractNumId w:val="43"/>
  </w:num>
  <w:num w:numId="19" w16cid:durableId="708607795">
    <w:abstractNumId w:val="10"/>
  </w:num>
  <w:num w:numId="20" w16cid:durableId="1629242031">
    <w:abstractNumId w:val="28"/>
  </w:num>
  <w:num w:numId="21" w16cid:durableId="2052225640">
    <w:abstractNumId w:val="42"/>
  </w:num>
  <w:num w:numId="22" w16cid:durableId="1203127271">
    <w:abstractNumId w:val="1"/>
  </w:num>
  <w:num w:numId="23" w16cid:durableId="1491407694">
    <w:abstractNumId w:val="23"/>
  </w:num>
  <w:num w:numId="24" w16cid:durableId="1570920831">
    <w:abstractNumId w:val="19"/>
  </w:num>
  <w:num w:numId="25" w16cid:durableId="1470634353">
    <w:abstractNumId w:val="14"/>
  </w:num>
  <w:num w:numId="26" w16cid:durableId="1958292391">
    <w:abstractNumId w:val="11"/>
  </w:num>
  <w:num w:numId="27" w16cid:durableId="1447583307">
    <w:abstractNumId w:val="34"/>
  </w:num>
  <w:num w:numId="28" w16cid:durableId="1367560987">
    <w:abstractNumId w:val="21"/>
  </w:num>
  <w:num w:numId="29" w16cid:durableId="1755860759">
    <w:abstractNumId w:val="3"/>
  </w:num>
  <w:num w:numId="30" w16cid:durableId="1139301791">
    <w:abstractNumId w:val="8"/>
  </w:num>
  <w:num w:numId="31" w16cid:durableId="1329403352">
    <w:abstractNumId w:val="22"/>
  </w:num>
  <w:num w:numId="32" w16cid:durableId="838616100">
    <w:abstractNumId w:val="36"/>
  </w:num>
  <w:num w:numId="33" w16cid:durableId="1701394828">
    <w:abstractNumId w:val="25"/>
  </w:num>
  <w:num w:numId="34" w16cid:durableId="421680221">
    <w:abstractNumId w:val="24"/>
  </w:num>
  <w:num w:numId="35" w16cid:durableId="1920098793">
    <w:abstractNumId w:val="20"/>
  </w:num>
  <w:num w:numId="36" w16cid:durableId="1189684101">
    <w:abstractNumId w:val="31"/>
  </w:num>
  <w:num w:numId="37" w16cid:durableId="405107904">
    <w:abstractNumId w:val="5"/>
  </w:num>
  <w:num w:numId="38" w16cid:durableId="718866000">
    <w:abstractNumId w:val="35"/>
  </w:num>
  <w:num w:numId="39" w16cid:durableId="1203399328">
    <w:abstractNumId w:val="26"/>
  </w:num>
  <w:num w:numId="40" w16cid:durableId="1268125247">
    <w:abstractNumId w:val="12"/>
  </w:num>
  <w:num w:numId="41" w16cid:durableId="1095437923">
    <w:abstractNumId w:val="16"/>
  </w:num>
  <w:num w:numId="42" w16cid:durableId="2144536308">
    <w:abstractNumId w:val="15"/>
  </w:num>
  <w:num w:numId="43" w16cid:durableId="496848187">
    <w:abstractNumId w:val="40"/>
  </w:num>
  <w:num w:numId="44" w16cid:durableId="488441312">
    <w:abstractNumId w:val="27"/>
  </w:num>
  <w:num w:numId="45" w16cid:durableId="9715915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170244">
    <w:abstractNumId w:val="4"/>
  </w:num>
  <w:num w:numId="47" w16cid:durableId="1280792567">
    <w:abstractNumId w:val="6"/>
  </w:num>
  <w:num w:numId="48" w16cid:durableId="529488586">
    <w:abstractNumId w:val="37"/>
  </w:num>
  <w:num w:numId="49" w16cid:durableId="1077479754">
    <w:abstractNumId w:val="29"/>
  </w:num>
  <w:num w:numId="50" w16cid:durableId="1637681176">
    <w:abstractNumId w:val="4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4D9F"/>
    <w:rsid w:val="00005A59"/>
    <w:rsid w:val="00007236"/>
    <w:rsid w:val="000101B9"/>
    <w:rsid w:val="000112E5"/>
    <w:rsid w:val="00011403"/>
    <w:rsid w:val="00011644"/>
    <w:rsid w:val="00011645"/>
    <w:rsid w:val="00014F6A"/>
    <w:rsid w:val="00015241"/>
    <w:rsid w:val="00015AAF"/>
    <w:rsid w:val="00015D1B"/>
    <w:rsid w:val="00016159"/>
    <w:rsid w:val="000162CF"/>
    <w:rsid w:val="000163D4"/>
    <w:rsid w:val="000174AB"/>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8A0"/>
    <w:rsid w:val="00034C04"/>
    <w:rsid w:val="00037886"/>
    <w:rsid w:val="00037B7C"/>
    <w:rsid w:val="00037C76"/>
    <w:rsid w:val="00042185"/>
    <w:rsid w:val="00042A9F"/>
    <w:rsid w:val="00043EBF"/>
    <w:rsid w:val="000440F8"/>
    <w:rsid w:val="000449E7"/>
    <w:rsid w:val="00045D51"/>
    <w:rsid w:val="0004679D"/>
    <w:rsid w:val="00046CAC"/>
    <w:rsid w:val="00047540"/>
    <w:rsid w:val="00047885"/>
    <w:rsid w:val="000536F7"/>
    <w:rsid w:val="00054E89"/>
    <w:rsid w:val="00060358"/>
    <w:rsid w:val="0006124F"/>
    <w:rsid w:val="0006164A"/>
    <w:rsid w:val="000617CA"/>
    <w:rsid w:val="000619EA"/>
    <w:rsid w:val="0006221A"/>
    <w:rsid w:val="00062E4B"/>
    <w:rsid w:val="00062E6E"/>
    <w:rsid w:val="00063C06"/>
    <w:rsid w:val="00063C47"/>
    <w:rsid w:val="00065642"/>
    <w:rsid w:val="000663BA"/>
    <w:rsid w:val="000669ED"/>
    <w:rsid w:val="00066C98"/>
    <w:rsid w:val="00066E74"/>
    <w:rsid w:val="000673F1"/>
    <w:rsid w:val="000675FA"/>
    <w:rsid w:val="000711B8"/>
    <w:rsid w:val="000719EA"/>
    <w:rsid w:val="00072328"/>
    <w:rsid w:val="00072D01"/>
    <w:rsid w:val="00072F39"/>
    <w:rsid w:val="00073CD6"/>
    <w:rsid w:val="000740F8"/>
    <w:rsid w:val="00074A8B"/>
    <w:rsid w:val="00074B26"/>
    <w:rsid w:val="000757CB"/>
    <w:rsid w:val="00076921"/>
    <w:rsid w:val="00077DBD"/>
    <w:rsid w:val="000809D9"/>
    <w:rsid w:val="000822FF"/>
    <w:rsid w:val="00082A48"/>
    <w:rsid w:val="000842D6"/>
    <w:rsid w:val="0008449C"/>
    <w:rsid w:val="00084A8F"/>
    <w:rsid w:val="0008502C"/>
    <w:rsid w:val="00087945"/>
    <w:rsid w:val="00087B02"/>
    <w:rsid w:val="00087C3F"/>
    <w:rsid w:val="00087F77"/>
    <w:rsid w:val="0009033E"/>
    <w:rsid w:val="00090F35"/>
    <w:rsid w:val="0009108A"/>
    <w:rsid w:val="000917DA"/>
    <w:rsid w:val="0009337E"/>
    <w:rsid w:val="000945B5"/>
    <w:rsid w:val="00095061"/>
    <w:rsid w:val="00096E62"/>
    <w:rsid w:val="000A032B"/>
    <w:rsid w:val="000A080D"/>
    <w:rsid w:val="000A15D0"/>
    <w:rsid w:val="000A2267"/>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337"/>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481"/>
    <w:rsid w:val="001019A4"/>
    <w:rsid w:val="0010388A"/>
    <w:rsid w:val="001050FA"/>
    <w:rsid w:val="001103CD"/>
    <w:rsid w:val="001108B2"/>
    <w:rsid w:val="001109EB"/>
    <w:rsid w:val="00111115"/>
    <w:rsid w:val="00114253"/>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26F78"/>
    <w:rsid w:val="00127204"/>
    <w:rsid w:val="001306EF"/>
    <w:rsid w:val="00130ADD"/>
    <w:rsid w:val="001316EC"/>
    <w:rsid w:val="00132560"/>
    <w:rsid w:val="001330B4"/>
    <w:rsid w:val="0013349C"/>
    <w:rsid w:val="00133DDA"/>
    <w:rsid w:val="00133FF6"/>
    <w:rsid w:val="001349E3"/>
    <w:rsid w:val="00134B89"/>
    <w:rsid w:val="001360E3"/>
    <w:rsid w:val="00136FF4"/>
    <w:rsid w:val="0014044F"/>
    <w:rsid w:val="00140616"/>
    <w:rsid w:val="00140EE0"/>
    <w:rsid w:val="00141114"/>
    <w:rsid w:val="00141318"/>
    <w:rsid w:val="00141CBF"/>
    <w:rsid w:val="001421FB"/>
    <w:rsid w:val="00142E4D"/>
    <w:rsid w:val="001430D6"/>
    <w:rsid w:val="00144D0C"/>
    <w:rsid w:val="00145D07"/>
    <w:rsid w:val="001474FA"/>
    <w:rsid w:val="00150039"/>
    <w:rsid w:val="001500E8"/>
    <w:rsid w:val="00151021"/>
    <w:rsid w:val="00151910"/>
    <w:rsid w:val="001525CD"/>
    <w:rsid w:val="00152DE2"/>
    <w:rsid w:val="001543FF"/>
    <w:rsid w:val="001551D9"/>
    <w:rsid w:val="001554D5"/>
    <w:rsid w:val="00155FF9"/>
    <w:rsid w:val="00156D75"/>
    <w:rsid w:val="00157E7E"/>
    <w:rsid w:val="00160B37"/>
    <w:rsid w:val="001613CC"/>
    <w:rsid w:val="001614A1"/>
    <w:rsid w:val="00162E55"/>
    <w:rsid w:val="00163102"/>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550A"/>
    <w:rsid w:val="001873FB"/>
    <w:rsid w:val="00187787"/>
    <w:rsid w:val="00187DAB"/>
    <w:rsid w:val="00190835"/>
    <w:rsid w:val="00192F47"/>
    <w:rsid w:val="0019327E"/>
    <w:rsid w:val="001932A3"/>
    <w:rsid w:val="001937B3"/>
    <w:rsid w:val="001950AA"/>
    <w:rsid w:val="001950FC"/>
    <w:rsid w:val="0019705B"/>
    <w:rsid w:val="00197F08"/>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654"/>
    <w:rsid w:val="001C7C36"/>
    <w:rsid w:val="001D0DBA"/>
    <w:rsid w:val="001D10ED"/>
    <w:rsid w:val="001D2938"/>
    <w:rsid w:val="001D31A8"/>
    <w:rsid w:val="001D3E18"/>
    <w:rsid w:val="001D477C"/>
    <w:rsid w:val="001D58DE"/>
    <w:rsid w:val="001D5F22"/>
    <w:rsid w:val="001D6208"/>
    <w:rsid w:val="001E03F0"/>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EEC"/>
    <w:rsid w:val="00201654"/>
    <w:rsid w:val="00202E06"/>
    <w:rsid w:val="00202FC1"/>
    <w:rsid w:val="00203BBF"/>
    <w:rsid w:val="00204F70"/>
    <w:rsid w:val="00205BEB"/>
    <w:rsid w:val="00207703"/>
    <w:rsid w:val="00211BEF"/>
    <w:rsid w:val="002130CD"/>
    <w:rsid w:val="002132E9"/>
    <w:rsid w:val="00213CD9"/>
    <w:rsid w:val="002158A7"/>
    <w:rsid w:val="00215A26"/>
    <w:rsid w:val="00216C1C"/>
    <w:rsid w:val="00216F73"/>
    <w:rsid w:val="0021764E"/>
    <w:rsid w:val="00220188"/>
    <w:rsid w:val="00221232"/>
    <w:rsid w:val="00224018"/>
    <w:rsid w:val="0022446F"/>
    <w:rsid w:val="002263EB"/>
    <w:rsid w:val="002264AC"/>
    <w:rsid w:val="00226D7D"/>
    <w:rsid w:val="002315AB"/>
    <w:rsid w:val="00236A20"/>
    <w:rsid w:val="002408C2"/>
    <w:rsid w:val="002410BF"/>
    <w:rsid w:val="00241475"/>
    <w:rsid w:val="00241747"/>
    <w:rsid w:val="002423B7"/>
    <w:rsid w:val="00242695"/>
    <w:rsid w:val="00242CB0"/>
    <w:rsid w:val="0024527D"/>
    <w:rsid w:val="002461C4"/>
    <w:rsid w:val="00246452"/>
    <w:rsid w:val="00246728"/>
    <w:rsid w:val="00246729"/>
    <w:rsid w:val="002470FE"/>
    <w:rsid w:val="00247C9A"/>
    <w:rsid w:val="00247F67"/>
    <w:rsid w:val="00250221"/>
    <w:rsid w:val="00251D70"/>
    <w:rsid w:val="00253995"/>
    <w:rsid w:val="00253A37"/>
    <w:rsid w:val="002540A2"/>
    <w:rsid w:val="0025437A"/>
    <w:rsid w:val="002563C7"/>
    <w:rsid w:val="00257ADB"/>
    <w:rsid w:val="00257CF8"/>
    <w:rsid w:val="00260C08"/>
    <w:rsid w:val="00261622"/>
    <w:rsid w:val="00262A0E"/>
    <w:rsid w:val="00262CC9"/>
    <w:rsid w:val="002631EB"/>
    <w:rsid w:val="002636D6"/>
    <w:rsid w:val="00263D83"/>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177"/>
    <w:rsid w:val="00281296"/>
    <w:rsid w:val="0028202C"/>
    <w:rsid w:val="00282DA5"/>
    <w:rsid w:val="00284B41"/>
    <w:rsid w:val="00284BCB"/>
    <w:rsid w:val="00286430"/>
    <w:rsid w:val="00286A5B"/>
    <w:rsid w:val="0028750B"/>
    <w:rsid w:val="002878A9"/>
    <w:rsid w:val="0029087B"/>
    <w:rsid w:val="00290F5B"/>
    <w:rsid w:val="00292872"/>
    <w:rsid w:val="00293342"/>
    <w:rsid w:val="00294492"/>
    <w:rsid w:val="00296BDE"/>
    <w:rsid w:val="0029726E"/>
    <w:rsid w:val="00297991"/>
    <w:rsid w:val="00297EA9"/>
    <w:rsid w:val="002A079A"/>
    <w:rsid w:val="002A08EE"/>
    <w:rsid w:val="002A1BC7"/>
    <w:rsid w:val="002A2542"/>
    <w:rsid w:val="002A2BB7"/>
    <w:rsid w:val="002A2E4B"/>
    <w:rsid w:val="002A330B"/>
    <w:rsid w:val="002A3392"/>
    <w:rsid w:val="002A4065"/>
    <w:rsid w:val="002A476A"/>
    <w:rsid w:val="002A5E17"/>
    <w:rsid w:val="002A6C21"/>
    <w:rsid w:val="002A6CB8"/>
    <w:rsid w:val="002B2D03"/>
    <w:rsid w:val="002B62DC"/>
    <w:rsid w:val="002B6611"/>
    <w:rsid w:val="002C00B3"/>
    <w:rsid w:val="002C00BC"/>
    <w:rsid w:val="002C01FD"/>
    <w:rsid w:val="002C0464"/>
    <w:rsid w:val="002C05DA"/>
    <w:rsid w:val="002C0F37"/>
    <w:rsid w:val="002C1FFA"/>
    <w:rsid w:val="002C4205"/>
    <w:rsid w:val="002C454C"/>
    <w:rsid w:val="002C506C"/>
    <w:rsid w:val="002C6459"/>
    <w:rsid w:val="002C76EE"/>
    <w:rsid w:val="002C7B7B"/>
    <w:rsid w:val="002D0689"/>
    <w:rsid w:val="002D2ABA"/>
    <w:rsid w:val="002D3142"/>
    <w:rsid w:val="002D35FA"/>
    <w:rsid w:val="002D36BA"/>
    <w:rsid w:val="002D480E"/>
    <w:rsid w:val="002D687B"/>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2F7D8A"/>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1E78"/>
    <w:rsid w:val="0031301A"/>
    <w:rsid w:val="00313594"/>
    <w:rsid w:val="00314081"/>
    <w:rsid w:val="00314D8D"/>
    <w:rsid w:val="003161CF"/>
    <w:rsid w:val="00316D07"/>
    <w:rsid w:val="00320834"/>
    <w:rsid w:val="00321FFE"/>
    <w:rsid w:val="0032370E"/>
    <w:rsid w:val="00325F57"/>
    <w:rsid w:val="0032677C"/>
    <w:rsid w:val="0032680A"/>
    <w:rsid w:val="00327DCB"/>
    <w:rsid w:val="0033155D"/>
    <w:rsid w:val="003318C0"/>
    <w:rsid w:val="00331F86"/>
    <w:rsid w:val="00332494"/>
    <w:rsid w:val="003328DB"/>
    <w:rsid w:val="003331A5"/>
    <w:rsid w:val="00333EF0"/>
    <w:rsid w:val="0033568E"/>
    <w:rsid w:val="00335B12"/>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5CCC"/>
    <w:rsid w:val="00356B0D"/>
    <w:rsid w:val="00360D34"/>
    <w:rsid w:val="003614D5"/>
    <w:rsid w:val="00362618"/>
    <w:rsid w:val="00363C53"/>
    <w:rsid w:val="003652BA"/>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06D3"/>
    <w:rsid w:val="00391203"/>
    <w:rsid w:val="00391F36"/>
    <w:rsid w:val="003931E3"/>
    <w:rsid w:val="00394738"/>
    <w:rsid w:val="0039487C"/>
    <w:rsid w:val="0039696B"/>
    <w:rsid w:val="00397028"/>
    <w:rsid w:val="003A002C"/>
    <w:rsid w:val="003A0B92"/>
    <w:rsid w:val="003B1614"/>
    <w:rsid w:val="003B232C"/>
    <w:rsid w:val="003B310B"/>
    <w:rsid w:val="003B32CD"/>
    <w:rsid w:val="003B3E03"/>
    <w:rsid w:val="003B4422"/>
    <w:rsid w:val="003B540C"/>
    <w:rsid w:val="003B5906"/>
    <w:rsid w:val="003B5CE1"/>
    <w:rsid w:val="003B66DB"/>
    <w:rsid w:val="003B734B"/>
    <w:rsid w:val="003B7F29"/>
    <w:rsid w:val="003C00DC"/>
    <w:rsid w:val="003C00DD"/>
    <w:rsid w:val="003C044C"/>
    <w:rsid w:val="003C1460"/>
    <w:rsid w:val="003C22D6"/>
    <w:rsid w:val="003C29C2"/>
    <w:rsid w:val="003C3012"/>
    <w:rsid w:val="003C356E"/>
    <w:rsid w:val="003C441D"/>
    <w:rsid w:val="003C4E4E"/>
    <w:rsid w:val="003C6BC4"/>
    <w:rsid w:val="003D1D00"/>
    <w:rsid w:val="003D2D1E"/>
    <w:rsid w:val="003D2E46"/>
    <w:rsid w:val="003D31E6"/>
    <w:rsid w:val="003D44E0"/>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46BB"/>
    <w:rsid w:val="004153F3"/>
    <w:rsid w:val="004161B1"/>
    <w:rsid w:val="0042018C"/>
    <w:rsid w:val="004203AD"/>
    <w:rsid w:val="00420E55"/>
    <w:rsid w:val="00422BAC"/>
    <w:rsid w:val="00422E7F"/>
    <w:rsid w:val="004232A5"/>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37347"/>
    <w:rsid w:val="00440672"/>
    <w:rsid w:val="00441909"/>
    <w:rsid w:val="00441D81"/>
    <w:rsid w:val="0044258A"/>
    <w:rsid w:val="00442911"/>
    <w:rsid w:val="00444B96"/>
    <w:rsid w:val="004450E8"/>
    <w:rsid w:val="0044532C"/>
    <w:rsid w:val="00446174"/>
    <w:rsid w:val="00447187"/>
    <w:rsid w:val="00447973"/>
    <w:rsid w:val="00450B8B"/>
    <w:rsid w:val="00451F5A"/>
    <w:rsid w:val="00451F8F"/>
    <w:rsid w:val="004536E7"/>
    <w:rsid w:val="004536F5"/>
    <w:rsid w:val="00454888"/>
    <w:rsid w:val="00455191"/>
    <w:rsid w:val="00455D95"/>
    <w:rsid w:val="00455EEA"/>
    <w:rsid w:val="00456370"/>
    <w:rsid w:val="0045737C"/>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D30"/>
    <w:rsid w:val="00471074"/>
    <w:rsid w:val="004725E4"/>
    <w:rsid w:val="00472B61"/>
    <w:rsid w:val="00472EA9"/>
    <w:rsid w:val="004736B6"/>
    <w:rsid w:val="00473C3A"/>
    <w:rsid w:val="004757A2"/>
    <w:rsid w:val="004757AB"/>
    <w:rsid w:val="00477058"/>
    <w:rsid w:val="00481D9F"/>
    <w:rsid w:val="0048343F"/>
    <w:rsid w:val="00483F42"/>
    <w:rsid w:val="00485030"/>
    <w:rsid w:val="0048536D"/>
    <w:rsid w:val="00485587"/>
    <w:rsid w:val="00485C2B"/>
    <w:rsid w:val="00485E6D"/>
    <w:rsid w:val="00487046"/>
    <w:rsid w:val="0048769D"/>
    <w:rsid w:val="004879AA"/>
    <w:rsid w:val="00487A68"/>
    <w:rsid w:val="004920F3"/>
    <w:rsid w:val="00492807"/>
    <w:rsid w:val="00492E5F"/>
    <w:rsid w:val="00493FCF"/>
    <w:rsid w:val="00494490"/>
    <w:rsid w:val="00495481"/>
    <w:rsid w:val="00495E52"/>
    <w:rsid w:val="00496B76"/>
    <w:rsid w:val="00496D93"/>
    <w:rsid w:val="00497681"/>
    <w:rsid w:val="00497B0E"/>
    <w:rsid w:val="00497B3D"/>
    <w:rsid w:val="00497E22"/>
    <w:rsid w:val="004A1E0B"/>
    <w:rsid w:val="004A21E6"/>
    <w:rsid w:val="004A2AF4"/>
    <w:rsid w:val="004A3082"/>
    <w:rsid w:val="004A3C10"/>
    <w:rsid w:val="004A3ED8"/>
    <w:rsid w:val="004A3EE0"/>
    <w:rsid w:val="004A4001"/>
    <w:rsid w:val="004A58C2"/>
    <w:rsid w:val="004A7144"/>
    <w:rsid w:val="004B0008"/>
    <w:rsid w:val="004B00CA"/>
    <w:rsid w:val="004B0AA2"/>
    <w:rsid w:val="004B0FA4"/>
    <w:rsid w:val="004B2E5D"/>
    <w:rsid w:val="004B47AC"/>
    <w:rsid w:val="004B5228"/>
    <w:rsid w:val="004B57AF"/>
    <w:rsid w:val="004B586E"/>
    <w:rsid w:val="004B6157"/>
    <w:rsid w:val="004B6EAD"/>
    <w:rsid w:val="004C1293"/>
    <w:rsid w:val="004C410A"/>
    <w:rsid w:val="004C56C7"/>
    <w:rsid w:val="004C6B0F"/>
    <w:rsid w:val="004D0ED6"/>
    <w:rsid w:val="004D0FED"/>
    <w:rsid w:val="004D1166"/>
    <w:rsid w:val="004D5558"/>
    <w:rsid w:val="004D56F5"/>
    <w:rsid w:val="004D5AFC"/>
    <w:rsid w:val="004D66BC"/>
    <w:rsid w:val="004D66C7"/>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1517"/>
    <w:rsid w:val="005130AD"/>
    <w:rsid w:val="00516EAE"/>
    <w:rsid w:val="005174C3"/>
    <w:rsid w:val="00517D7C"/>
    <w:rsid w:val="0052013D"/>
    <w:rsid w:val="0052187C"/>
    <w:rsid w:val="00525ABF"/>
    <w:rsid w:val="00526159"/>
    <w:rsid w:val="00526DF6"/>
    <w:rsid w:val="00530051"/>
    <w:rsid w:val="00530365"/>
    <w:rsid w:val="00530EC5"/>
    <w:rsid w:val="00531540"/>
    <w:rsid w:val="00531EFE"/>
    <w:rsid w:val="005327C6"/>
    <w:rsid w:val="00532FF6"/>
    <w:rsid w:val="00533690"/>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85C"/>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CE2"/>
    <w:rsid w:val="00561FF7"/>
    <w:rsid w:val="0056229A"/>
    <w:rsid w:val="00562759"/>
    <w:rsid w:val="005632CC"/>
    <w:rsid w:val="005636B2"/>
    <w:rsid w:val="005636D6"/>
    <w:rsid w:val="00563B36"/>
    <w:rsid w:val="00564DC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36E"/>
    <w:rsid w:val="005805CA"/>
    <w:rsid w:val="00580818"/>
    <w:rsid w:val="005808F0"/>
    <w:rsid w:val="00582808"/>
    <w:rsid w:val="00583038"/>
    <w:rsid w:val="00583FA3"/>
    <w:rsid w:val="005875A7"/>
    <w:rsid w:val="00587AC0"/>
    <w:rsid w:val="00591118"/>
    <w:rsid w:val="00591BF8"/>
    <w:rsid w:val="005932E5"/>
    <w:rsid w:val="00593530"/>
    <w:rsid w:val="005949D4"/>
    <w:rsid w:val="005951BA"/>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B6E9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65A"/>
    <w:rsid w:val="005C79C3"/>
    <w:rsid w:val="005C7CE6"/>
    <w:rsid w:val="005D2937"/>
    <w:rsid w:val="005D2DCD"/>
    <w:rsid w:val="005D421F"/>
    <w:rsid w:val="005D4461"/>
    <w:rsid w:val="005E0EC2"/>
    <w:rsid w:val="005E28FC"/>
    <w:rsid w:val="005E3798"/>
    <w:rsid w:val="005E3D47"/>
    <w:rsid w:val="005E4722"/>
    <w:rsid w:val="005E4922"/>
    <w:rsid w:val="005E4A7E"/>
    <w:rsid w:val="005E4C43"/>
    <w:rsid w:val="005E55B4"/>
    <w:rsid w:val="005E5B9B"/>
    <w:rsid w:val="005E6B23"/>
    <w:rsid w:val="005E75E5"/>
    <w:rsid w:val="005F1720"/>
    <w:rsid w:val="005F19D7"/>
    <w:rsid w:val="005F1C01"/>
    <w:rsid w:val="005F3F7C"/>
    <w:rsid w:val="005F41CA"/>
    <w:rsid w:val="005F41E9"/>
    <w:rsid w:val="005F4A5C"/>
    <w:rsid w:val="005F507F"/>
    <w:rsid w:val="0060064E"/>
    <w:rsid w:val="00600A80"/>
    <w:rsid w:val="00600B15"/>
    <w:rsid w:val="00601075"/>
    <w:rsid w:val="006010AA"/>
    <w:rsid w:val="00601302"/>
    <w:rsid w:val="00601E23"/>
    <w:rsid w:val="00601FFC"/>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F14"/>
    <w:rsid w:val="00613E18"/>
    <w:rsid w:val="00615657"/>
    <w:rsid w:val="00616438"/>
    <w:rsid w:val="006167DA"/>
    <w:rsid w:val="00616CAD"/>
    <w:rsid w:val="006171C0"/>
    <w:rsid w:val="00621102"/>
    <w:rsid w:val="00621D02"/>
    <w:rsid w:val="00622384"/>
    <w:rsid w:val="0062407D"/>
    <w:rsid w:val="006244DF"/>
    <w:rsid w:val="00630627"/>
    <w:rsid w:val="006309A8"/>
    <w:rsid w:val="006309F9"/>
    <w:rsid w:val="00631830"/>
    <w:rsid w:val="00631D72"/>
    <w:rsid w:val="006335FA"/>
    <w:rsid w:val="0063376E"/>
    <w:rsid w:val="0063406B"/>
    <w:rsid w:val="006348F1"/>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F2C"/>
    <w:rsid w:val="006525C4"/>
    <w:rsid w:val="006542B5"/>
    <w:rsid w:val="00654D04"/>
    <w:rsid w:val="00655D84"/>
    <w:rsid w:val="0065626C"/>
    <w:rsid w:val="00657684"/>
    <w:rsid w:val="0066267F"/>
    <w:rsid w:val="00662B14"/>
    <w:rsid w:val="00662CD6"/>
    <w:rsid w:val="00662D60"/>
    <w:rsid w:val="00662DC5"/>
    <w:rsid w:val="00663657"/>
    <w:rsid w:val="006639DE"/>
    <w:rsid w:val="00664779"/>
    <w:rsid w:val="0066487B"/>
    <w:rsid w:val="006661F2"/>
    <w:rsid w:val="00666F38"/>
    <w:rsid w:val="00670A35"/>
    <w:rsid w:val="00671F4F"/>
    <w:rsid w:val="00672C07"/>
    <w:rsid w:val="00672EE9"/>
    <w:rsid w:val="00672F3E"/>
    <w:rsid w:val="00673001"/>
    <w:rsid w:val="00673476"/>
    <w:rsid w:val="00674789"/>
    <w:rsid w:val="006751C0"/>
    <w:rsid w:val="00675F0E"/>
    <w:rsid w:val="00675F70"/>
    <w:rsid w:val="00677C6E"/>
    <w:rsid w:val="0068043E"/>
    <w:rsid w:val="00680E30"/>
    <w:rsid w:val="006810DC"/>
    <w:rsid w:val="00681B9F"/>
    <w:rsid w:val="00681CA6"/>
    <w:rsid w:val="00683236"/>
    <w:rsid w:val="006833B9"/>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CE"/>
    <w:rsid w:val="006A7681"/>
    <w:rsid w:val="006B0FDB"/>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282"/>
    <w:rsid w:val="006C3369"/>
    <w:rsid w:val="006C3D3C"/>
    <w:rsid w:val="006C3E35"/>
    <w:rsid w:val="006C4A81"/>
    <w:rsid w:val="006C556F"/>
    <w:rsid w:val="006C5669"/>
    <w:rsid w:val="006C608E"/>
    <w:rsid w:val="006C70BE"/>
    <w:rsid w:val="006C7BD5"/>
    <w:rsid w:val="006D074C"/>
    <w:rsid w:val="006D0DCD"/>
    <w:rsid w:val="006D1619"/>
    <w:rsid w:val="006D2111"/>
    <w:rsid w:val="006D2A5F"/>
    <w:rsid w:val="006D2FA7"/>
    <w:rsid w:val="006D54C7"/>
    <w:rsid w:val="006D77E3"/>
    <w:rsid w:val="006E11E5"/>
    <w:rsid w:val="006E1D8D"/>
    <w:rsid w:val="006E20E2"/>
    <w:rsid w:val="006E24C0"/>
    <w:rsid w:val="006E3A74"/>
    <w:rsid w:val="006E3FC4"/>
    <w:rsid w:val="006E4519"/>
    <w:rsid w:val="006E4A97"/>
    <w:rsid w:val="006E4C3E"/>
    <w:rsid w:val="006E521E"/>
    <w:rsid w:val="006E5511"/>
    <w:rsid w:val="006E5B6C"/>
    <w:rsid w:val="006E606A"/>
    <w:rsid w:val="006E63C4"/>
    <w:rsid w:val="006E65B1"/>
    <w:rsid w:val="006E738D"/>
    <w:rsid w:val="006E7ACA"/>
    <w:rsid w:val="006E7CC8"/>
    <w:rsid w:val="006F312E"/>
    <w:rsid w:val="006F33A8"/>
    <w:rsid w:val="006F3E3B"/>
    <w:rsid w:val="006F43E5"/>
    <w:rsid w:val="006F470E"/>
    <w:rsid w:val="006F69A7"/>
    <w:rsid w:val="006F77FC"/>
    <w:rsid w:val="007004DE"/>
    <w:rsid w:val="00701625"/>
    <w:rsid w:val="00701AE6"/>
    <w:rsid w:val="0070250A"/>
    <w:rsid w:val="0070419D"/>
    <w:rsid w:val="00704241"/>
    <w:rsid w:val="00704BA8"/>
    <w:rsid w:val="00704D87"/>
    <w:rsid w:val="00705333"/>
    <w:rsid w:val="007055EC"/>
    <w:rsid w:val="007056B1"/>
    <w:rsid w:val="007056F7"/>
    <w:rsid w:val="00705BB2"/>
    <w:rsid w:val="007065C2"/>
    <w:rsid w:val="00706DC6"/>
    <w:rsid w:val="007106E0"/>
    <w:rsid w:val="00710999"/>
    <w:rsid w:val="00712001"/>
    <w:rsid w:val="0071453F"/>
    <w:rsid w:val="0071463F"/>
    <w:rsid w:val="00716F9B"/>
    <w:rsid w:val="0072037F"/>
    <w:rsid w:val="00720B6B"/>
    <w:rsid w:val="00723B8E"/>
    <w:rsid w:val="00723F28"/>
    <w:rsid w:val="0072454F"/>
    <w:rsid w:val="007249AB"/>
    <w:rsid w:val="00726657"/>
    <w:rsid w:val="007300B4"/>
    <w:rsid w:val="007300D8"/>
    <w:rsid w:val="0073023A"/>
    <w:rsid w:val="00730445"/>
    <w:rsid w:val="00730C41"/>
    <w:rsid w:val="00730D64"/>
    <w:rsid w:val="007310F8"/>
    <w:rsid w:val="00731E8B"/>
    <w:rsid w:val="00732361"/>
    <w:rsid w:val="00732AE7"/>
    <w:rsid w:val="0073332A"/>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67A3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3D3A"/>
    <w:rsid w:val="00794EB1"/>
    <w:rsid w:val="0079582B"/>
    <w:rsid w:val="00795BF6"/>
    <w:rsid w:val="00795CD8"/>
    <w:rsid w:val="007A03D7"/>
    <w:rsid w:val="007A051D"/>
    <w:rsid w:val="007A0813"/>
    <w:rsid w:val="007A1EE3"/>
    <w:rsid w:val="007A257A"/>
    <w:rsid w:val="007A2A87"/>
    <w:rsid w:val="007A2CE1"/>
    <w:rsid w:val="007A321C"/>
    <w:rsid w:val="007A465A"/>
    <w:rsid w:val="007A4919"/>
    <w:rsid w:val="007A5335"/>
    <w:rsid w:val="007A5AB5"/>
    <w:rsid w:val="007A6BBB"/>
    <w:rsid w:val="007A6EBE"/>
    <w:rsid w:val="007B01A8"/>
    <w:rsid w:val="007B16FE"/>
    <w:rsid w:val="007B1F97"/>
    <w:rsid w:val="007B2001"/>
    <w:rsid w:val="007B2CA4"/>
    <w:rsid w:val="007B362F"/>
    <w:rsid w:val="007B45D5"/>
    <w:rsid w:val="007B58C4"/>
    <w:rsid w:val="007B5AAC"/>
    <w:rsid w:val="007B6717"/>
    <w:rsid w:val="007C04AF"/>
    <w:rsid w:val="007C082F"/>
    <w:rsid w:val="007C08F8"/>
    <w:rsid w:val="007C0F4B"/>
    <w:rsid w:val="007C2532"/>
    <w:rsid w:val="007C3840"/>
    <w:rsid w:val="007C3FB7"/>
    <w:rsid w:val="007C4C5D"/>
    <w:rsid w:val="007C5FAF"/>
    <w:rsid w:val="007C6B22"/>
    <w:rsid w:val="007C6E23"/>
    <w:rsid w:val="007D05FA"/>
    <w:rsid w:val="007D165B"/>
    <w:rsid w:val="007D1A93"/>
    <w:rsid w:val="007D1BC6"/>
    <w:rsid w:val="007D3669"/>
    <w:rsid w:val="007D3B84"/>
    <w:rsid w:val="007D4669"/>
    <w:rsid w:val="007D4A2B"/>
    <w:rsid w:val="007D7425"/>
    <w:rsid w:val="007D7A26"/>
    <w:rsid w:val="007E041E"/>
    <w:rsid w:val="007E17C8"/>
    <w:rsid w:val="007E3C8C"/>
    <w:rsid w:val="007E5DCB"/>
    <w:rsid w:val="007E633D"/>
    <w:rsid w:val="007E6F13"/>
    <w:rsid w:val="007E768E"/>
    <w:rsid w:val="007E7798"/>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12DD"/>
    <w:rsid w:val="00812355"/>
    <w:rsid w:val="00813441"/>
    <w:rsid w:val="0081398A"/>
    <w:rsid w:val="008146F7"/>
    <w:rsid w:val="00815C5A"/>
    <w:rsid w:val="00815FF4"/>
    <w:rsid w:val="00816DA6"/>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37732"/>
    <w:rsid w:val="008415D0"/>
    <w:rsid w:val="008415F4"/>
    <w:rsid w:val="00841C18"/>
    <w:rsid w:val="00841F84"/>
    <w:rsid w:val="008425A6"/>
    <w:rsid w:val="00842DD4"/>
    <w:rsid w:val="0084357A"/>
    <w:rsid w:val="00845A90"/>
    <w:rsid w:val="00846224"/>
    <w:rsid w:val="00846583"/>
    <w:rsid w:val="008472FC"/>
    <w:rsid w:val="00847EFF"/>
    <w:rsid w:val="00847F7A"/>
    <w:rsid w:val="00851169"/>
    <w:rsid w:val="00851F73"/>
    <w:rsid w:val="00852457"/>
    <w:rsid w:val="0085374A"/>
    <w:rsid w:val="00855076"/>
    <w:rsid w:val="008570C7"/>
    <w:rsid w:val="0086023B"/>
    <w:rsid w:val="00860976"/>
    <w:rsid w:val="0086192F"/>
    <w:rsid w:val="00861F14"/>
    <w:rsid w:val="00862852"/>
    <w:rsid w:val="00862E2D"/>
    <w:rsid w:val="00862FB4"/>
    <w:rsid w:val="0086318C"/>
    <w:rsid w:val="0086352D"/>
    <w:rsid w:val="00863B4F"/>
    <w:rsid w:val="008646A2"/>
    <w:rsid w:val="00864A5B"/>
    <w:rsid w:val="00864F86"/>
    <w:rsid w:val="00865118"/>
    <w:rsid w:val="00865ED6"/>
    <w:rsid w:val="00867199"/>
    <w:rsid w:val="00871650"/>
    <w:rsid w:val="00871EE4"/>
    <w:rsid w:val="00874274"/>
    <w:rsid w:val="0087454D"/>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AF7"/>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3848"/>
    <w:rsid w:val="008E5671"/>
    <w:rsid w:val="008E5942"/>
    <w:rsid w:val="008E5F33"/>
    <w:rsid w:val="008E7BA2"/>
    <w:rsid w:val="008E7F21"/>
    <w:rsid w:val="008F0624"/>
    <w:rsid w:val="008F0684"/>
    <w:rsid w:val="008F0F02"/>
    <w:rsid w:val="008F1076"/>
    <w:rsid w:val="008F20CB"/>
    <w:rsid w:val="008F2CE5"/>
    <w:rsid w:val="008F3F8C"/>
    <w:rsid w:val="008F4885"/>
    <w:rsid w:val="008F67F1"/>
    <w:rsid w:val="008F744B"/>
    <w:rsid w:val="008F7786"/>
    <w:rsid w:val="008F7CE7"/>
    <w:rsid w:val="008F7D4E"/>
    <w:rsid w:val="009005FC"/>
    <w:rsid w:val="0090239F"/>
    <w:rsid w:val="00902A7E"/>
    <w:rsid w:val="009066E2"/>
    <w:rsid w:val="00907482"/>
    <w:rsid w:val="00907976"/>
    <w:rsid w:val="00910041"/>
    <w:rsid w:val="00910293"/>
    <w:rsid w:val="0091192F"/>
    <w:rsid w:val="009130FB"/>
    <w:rsid w:val="009134A0"/>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1A69"/>
    <w:rsid w:val="009325FE"/>
    <w:rsid w:val="0093299A"/>
    <w:rsid w:val="00933476"/>
    <w:rsid w:val="009335BE"/>
    <w:rsid w:val="00935338"/>
    <w:rsid w:val="0093739A"/>
    <w:rsid w:val="00937E98"/>
    <w:rsid w:val="00937FB2"/>
    <w:rsid w:val="00940BA4"/>
    <w:rsid w:val="00941CD9"/>
    <w:rsid w:val="00941FDA"/>
    <w:rsid w:val="0094299B"/>
    <w:rsid w:val="00945A70"/>
    <w:rsid w:val="00945C5C"/>
    <w:rsid w:val="00946489"/>
    <w:rsid w:val="0094661B"/>
    <w:rsid w:val="00951626"/>
    <w:rsid w:val="009517D4"/>
    <w:rsid w:val="009518F6"/>
    <w:rsid w:val="009535FB"/>
    <w:rsid w:val="00953748"/>
    <w:rsid w:val="0095395D"/>
    <w:rsid w:val="009542A3"/>
    <w:rsid w:val="0095489A"/>
    <w:rsid w:val="009549B5"/>
    <w:rsid w:val="00954B18"/>
    <w:rsid w:val="00955D48"/>
    <w:rsid w:val="00956010"/>
    <w:rsid w:val="0095722D"/>
    <w:rsid w:val="0095764D"/>
    <w:rsid w:val="00957828"/>
    <w:rsid w:val="00960CCD"/>
    <w:rsid w:val="00960CDB"/>
    <w:rsid w:val="00960F61"/>
    <w:rsid w:val="00962425"/>
    <w:rsid w:val="00963A7F"/>
    <w:rsid w:val="00964279"/>
    <w:rsid w:val="009653CD"/>
    <w:rsid w:val="00965690"/>
    <w:rsid w:val="0096603E"/>
    <w:rsid w:val="00966E73"/>
    <w:rsid w:val="009675F1"/>
    <w:rsid w:val="0097015B"/>
    <w:rsid w:val="0097140E"/>
    <w:rsid w:val="00971A40"/>
    <w:rsid w:val="0097425E"/>
    <w:rsid w:val="00974E00"/>
    <w:rsid w:val="009775EC"/>
    <w:rsid w:val="00977C25"/>
    <w:rsid w:val="009806F2"/>
    <w:rsid w:val="00980C49"/>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051E"/>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5915"/>
    <w:rsid w:val="009D6C5B"/>
    <w:rsid w:val="009D7824"/>
    <w:rsid w:val="009D7A01"/>
    <w:rsid w:val="009D7C6C"/>
    <w:rsid w:val="009E1946"/>
    <w:rsid w:val="009E21EB"/>
    <w:rsid w:val="009E3F41"/>
    <w:rsid w:val="009E466B"/>
    <w:rsid w:val="009E4B5D"/>
    <w:rsid w:val="009E6053"/>
    <w:rsid w:val="009E70AE"/>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1937"/>
    <w:rsid w:val="00A12347"/>
    <w:rsid w:val="00A126BF"/>
    <w:rsid w:val="00A128C2"/>
    <w:rsid w:val="00A13B21"/>
    <w:rsid w:val="00A13BDB"/>
    <w:rsid w:val="00A1403F"/>
    <w:rsid w:val="00A151D1"/>
    <w:rsid w:val="00A1540A"/>
    <w:rsid w:val="00A15527"/>
    <w:rsid w:val="00A156C1"/>
    <w:rsid w:val="00A158A8"/>
    <w:rsid w:val="00A15A37"/>
    <w:rsid w:val="00A16414"/>
    <w:rsid w:val="00A17CFF"/>
    <w:rsid w:val="00A20200"/>
    <w:rsid w:val="00A20AC2"/>
    <w:rsid w:val="00A20F77"/>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1D93"/>
    <w:rsid w:val="00A52367"/>
    <w:rsid w:val="00A53C0B"/>
    <w:rsid w:val="00A55077"/>
    <w:rsid w:val="00A554D2"/>
    <w:rsid w:val="00A55FA9"/>
    <w:rsid w:val="00A56D34"/>
    <w:rsid w:val="00A56DCD"/>
    <w:rsid w:val="00A56EB9"/>
    <w:rsid w:val="00A574AC"/>
    <w:rsid w:val="00A57FDC"/>
    <w:rsid w:val="00A601A5"/>
    <w:rsid w:val="00A6097D"/>
    <w:rsid w:val="00A6121B"/>
    <w:rsid w:val="00A612E5"/>
    <w:rsid w:val="00A621EE"/>
    <w:rsid w:val="00A628A6"/>
    <w:rsid w:val="00A632D0"/>
    <w:rsid w:val="00A64B02"/>
    <w:rsid w:val="00A64E99"/>
    <w:rsid w:val="00A64EEC"/>
    <w:rsid w:val="00A650BC"/>
    <w:rsid w:val="00A65D57"/>
    <w:rsid w:val="00A6701D"/>
    <w:rsid w:val="00A70084"/>
    <w:rsid w:val="00A70423"/>
    <w:rsid w:val="00A72137"/>
    <w:rsid w:val="00A74E99"/>
    <w:rsid w:val="00A7595D"/>
    <w:rsid w:val="00A7615C"/>
    <w:rsid w:val="00A770A1"/>
    <w:rsid w:val="00A77CD2"/>
    <w:rsid w:val="00A80023"/>
    <w:rsid w:val="00A802F4"/>
    <w:rsid w:val="00A8059D"/>
    <w:rsid w:val="00A81227"/>
    <w:rsid w:val="00A81956"/>
    <w:rsid w:val="00A81E49"/>
    <w:rsid w:val="00A8203D"/>
    <w:rsid w:val="00A8317E"/>
    <w:rsid w:val="00A8351B"/>
    <w:rsid w:val="00A835D7"/>
    <w:rsid w:val="00A84B68"/>
    <w:rsid w:val="00A8672E"/>
    <w:rsid w:val="00A87085"/>
    <w:rsid w:val="00A9051B"/>
    <w:rsid w:val="00A9135E"/>
    <w:rsid w:val="00A91C34"/>
    <w:rsid w:val="00A92596"/>
    <w:rsid w:val="00A92F78"/>
    <w:rsid w:val="00A953E0"/>
    <w:rsid w:val="00A9616D"/>
    <w:rsid w:val="00A96CFA"/>
    <w:rsid w:val="00A97071"/>
    <w:rsid w:val="00A9758A"/>
    <w:rsid w:val="00AA004C"/>
    <w:rsid w:val="00AA0277"/>
    <w:rsid w:val="00AA0659"/>
    <w:rsid w:val="00AA13CD"/>
    <w:rsid w:val="00AA1A44"/>
    <w:rsid w:val="00AA5A75"/>
    <w:rsid w:val="00AA5E70"/>
    <w:rsid w:val="00AA6014"/>
    <w:rsid w:val="00AB21B6"/>
    <w:rsid w:val="00AB2D6E"/>
    <w:rsid w:val="00AB43EC"/>
    <w:rsid w:val="00AB646E"/>
    <w:rsid w:val="00AB74F9"/>
    <w:rsid w:val="00AC0EF1"/>
    <w:rsid w:val="00AC145E"/>
    <w:rsid w:val="00AC24BC"/>
    <w:rsid w:val="00AC3528"/>
    <w:rsid w:val="00AC43DE"/>
    <w:rsid w:val="00AC5CFF"/>
    <w:rsid w:val="00AC6D69"/>
    <w:rsid w:val="00AC7874"/>
    <w:rsid w:val="00AC7E0C"/>
    <w:rsid w:val="00AD1A41"/>
    <w:rsid w:val="00AD1FBE"/>
    <w:rsid w:val="00AD3529"/>
    <w:rsid w:val="00AD3A2F"/>
    <w:rsid w:val="00AD4404"/>
    <w:rsid w:val="00AD757D"/>
    <w:rsid w:val="00AD79CE"/>
    <w:rsid w:val="00AE04D8"/>
    <w:rsid w:val="00AE0D00"/>
    <w:rsid w:val="00AE0E77"/>
    <w:rsid w:val="00AE106E"/>
    <w:rsid w:val="00AE2398"/>
    <w:rsid w:val="00AE2AA0"/>
    <w:rsid w:val="00AE5273"/>
    <w:rsid w:val="00AE5CB2"/>
    <w:rsid w:val="00AE7034"/>
    <w:rsid w:val="00AF1A26"/>
    <w:rsid w:val="00AF2066"/>
    <w:rsid w:val="00AF2D88"/>
    <w:rsid w:val="00AF3139"/>
    <w:rsid w:val="00AF3339"/>
    <w:rsid w:val="00AF3750"/>
    <w:rsid w:val="00AF4AC2"/>
    <w:rsid w:val="00AF5DD6"/>
    <w:rsid w:val="00AF6559"/>
    <w:rsid w:val="00AF6A47"/>
    <w:rsid w:val="00AF6C55"/>
    <w:rsid w:val="00AF7EFB"/>
    <w:rsid w:val="00B00799"/>
    <w:rsid w:val="00B02AAB"/>
    <w:rsid w:val="00B03D2B"/>
    <w:rsid w:val="00B047FD"/>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6665"/>
    <w:rsid w:val="00B27466"/>
    <w:rsid w:val="00B27673"/>
    <w:rsid w:val="00B32B15"/>
    <w:rsid w:val="00B33A47"/>
    <w:rsid w:val="00B34FA2"/>
    <w:rsid w:val="00B35CE9"/>
    <w:rsid w:val="00B35EBF"/>
    <w:rsid w:val="00B35F15"/>
    <w:rsid w:val="00B369EF"/>
    <w:rsid w:val="00B36D0E"/>
    <w:rsid w:val="00B3729E"/>
    <w:rsid w:val="00B376EA"/>
    <w:rsid w:val="00B37EF6"/>
    <w:rsid w:val="00B41E97"/>
    <w:rsid w:val="00B42C1A"/>
    <w:rsid w:val="00B438C1"/>
    <w:rsid w:val="00B44D09"/>
    <w:rsid w:val="00B44DB7"/>
    <w:rsid w:val="00B454FE"/>
    <w:rsid w:val="00B461E4"/>
    <w:rsid w:val="00B462F9"/>
    <w:rsid w:val="00B46F07"/>
    <w:rsid w:val="00B46F41"/>
    <w:rsid w:val="00B47542"/>
    <w:rsid w:val="00B47DD4"/>
    <w:rsid w:val="00B47FEA"/>
    <w:rsid w:val="00B51B82"/>
    <w:rsid w:val="00B51BFF"/>
    <w:rsid w:val="00B521C4"/>
    <w:rsid w:val="00B522C2"/>
    <w:rsid w:val="00B52AC8"/>
    <w:rsid w:val="00B533F2"/>
    <w:rsid w:val="00B53B90"/>
    <w:rsid w:val="00B53BCA"/>
    <w:rsid w:val="00B540CA"/>
    <w:rsid w:val="00B54B82"/>
    <w:rsid w:val="00B55942"/>
    <w:rsid w:val="00B56402"/>
    <w:rsid w:val="00B56CD3"/>
    <w:rsid w:val="00B5732A"/>
    <w:rsid w:val="00B57471"/>
    <w:rsid w:val="00B6039E"/>
    <w:rsid w:val="00B6058B"/>
    <w:rsid w:val="00B627BF"/>
    <w:rsid w:val="00B6307C"/>
    <w:rsid w:val="00B631D9"/>
    <w:rsid w:val="00B64083"/>
    <w:rsid w:val="00B6419E"/>
    <w:rsid w:val="00B715D1"/>
    <w:rsid w:val="00B71E80"/>
    <w:rsid w:val="00B74133"/>
    <w:rsid w:val="00B75D48"/>
    <w:rsid w:val="00B7735C"/>
    <w:rsid w:val="00B803DD"/>
    <w:rsid w:val="00B841D5"/>
    <w:rsid w:val="00B847C3"/>
    <w:rsid w:val="00B84B0C"/>
    <w:rsid w:val="00B86680"/>
    <w:rsid w:val="00B8685D"/>
    <w:rsid w:val="00B86DFC"/>
    <w:rsid w:val="00B8719D"/>
    <w:rsid w:val="00B87D31"/>
    <w:rsid w:val="00B90469"/>
    <w:rsid w:val="00B90E85"/>
    <w:rsid w:val="00B9234F"/>
    <w:rsid w:val="00B92AFD"/>
    <w:rsid w:val="00B936D6"/>
    <w:rsid w:val="00B93741"/>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35D"/>
    <w:rsid w:val="00BB2B97"/>
    <w:rsid w:val="00BB2F62"/>
    <w:rsid w:val="00BB6384"/>
    <w:rsid w:val="00BB6755"/>
    <w:rsid w:val="00BB6F9F"/>
    <w:rsid w:val="00BB73A6"/>
    <w:rsid w:val="00BC06A2"/>
    <w:rsid w:val="00BC1ED5"/>
    <w:rsid w:val="00BC30B9"/>
    <w:rsid w:val="00BC3A2B"/>
    <w:rsid w:val="00BC52FE"/>
    <w:rsid w:val="00BC6A8C"/>
    <w:rsid w:val="00BD1525"/>
    <w:rsid w:val="00BD1576"/>
    <w:rsid w:val="00BD1802"/>
    <w:rsid w:val="00BD1B05"/>
    <w:rsid w:val="00BD2EE1"/>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EA4"/>
    <w:rsid w:val="00BE7FFE"/>
    <w:rsid w:val="00BF1177"/>
    <w:rsid w:val="00BF3F9C"/>
    <w:rsid w:val="00BF409C"/>
    <w:rsid w:val="00BF50C6"/>
    <w:rsid w:val="00BF5B54"/>
    <w:rsid w:val="00BF621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3E35"/>
    <w:rsid w:val="00C24BEB"/>
    <w:rsid w:val="00C2547A"/>
    <w:rsid w:val="00C25A26"/>
    <w:rsid w:val="00C26CDF"/>
    <w:rsid w:val="00C26E44"/>
    <w:rsid w:val="00C278E8"/>
    <w:rsid w:val="00C307C3"/>
    <w:rsid w:val="00C331E4"/>
    <w:rsid w:val="00C337F0"/>
    <w:rsid w:val="00C3400F"/>
    <w:rsid w:val="00C34AF1"/>
    <w:rsid w:val="00C34DDA"/>
    <w:rsid w:val="00C358B0"/>
    <w:rsid w:val="00C37D31"/>
    <w:rsid w:val="00C40C00"/>
    <w:rsid w:val="00C41614"/>
    <w:rsid w:val="00C421C4"/>
    <w:rsid w:val="00C44A71"/>
    <w:rsid w:val="00C45662"/>
    <w:rsid w:val="00C46ED6"/>
    <w:rsid w:val="00C47445"/>
    <w:rsid w:val="00C47CAD"/>
    <w:rsid w:val="00C531C4"/>
    <w:rsid w:val="00C53B03"/>
    <w:rsid w:val="00C53D63"/>
    <w:rsid w:val="00C56354"/>
    <w:rsid w:val="00C57827"/>
    <w:rsid w:val="00C57E6A"/>
    <w:rsid w:val="00C606DF"/>
    <w:rsid w:val="00C6079E"/>
    <w:rsid w:val="00C60AAB"/>
    <w:rsid w:val="00C61BFA"/>
    <w:rsid w:val="00C62194"/>
    <w:rsid w:val="00C62325"/>
    <w:rsid w:val="00C63414"/>
    <w:rsid w:val="00C6443E"/>
    <w:rsid w:val="00C65DB3"/>
    <w:rsid w:val="00C65EA6"/>
    <w:rsid w:val="00C66325"/>
    <w:rsid w:val="00C70806"/>
    <w:rsid w:val="00C73547"/>
    <w:rsid w:val="00C73EF1"/>
    <w:rsid w:val="00C74257"/>
    <w:rsid w:val="00C75409"/>
    <w:rsid w:val="00C76F96"/>
    <w:rsid w:val="00C8019D"/>
    <w:rsid w:val="00C82E38"/>
    <w:rsid w:val="00C83AC8"/>
    <w:rsid w:val="00C85CB1"/>
    <w:rsid w:val="00C87BBD"/>
    <w:rsid w:val="00C91344"/>
    <w:rsid w:val="00C9153D"/>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04"/>
    <w:rsid w:val="00CB2864"/>
    <w:rsid w:val="00CB28CC"/>
    <w:rsid w:val="00CB35F7"/>
    <w:rsid w:val="00CB36D5"/>
    <w:rsid w:val="00CB4A6F"/>
    <w:rsid w:val="00CB7AE5"/>
    <w:rsid w:val="00CB7F77"/>
    <w:rsid w:val="00CC027E"/>
    <w:rsid w:val="00CC0472"/>
    <w:rsid w:val="00CC122E"/>
    <w:rsid w:val="00CC2181"/>
    <w:rsid w:val="00CC232C"/>
    <w:rsid w:val="00CC4477"/>
    <w:rsid w:val="00CC6600"/>
    <w:rsid w:val="00CC7805"/>
    <w:rsid w:val="00CD16E8"/>
    <w:rsid w:val="00CD1EF6"/>
    <w:rsid w:val="00CD2340"/>
    <w:rsid w:val="00CD3710"/>
    <w:rsid w:val="00CD4E75"/>
    <w:rsid w:val="00CD61A9"/>
    <w:rsid w:val="00CD6B27"/>
    <w:rsid w:val="00CD7F4E"/>
    <w:rsid w:val="00CE05C8"/>
    <w:rsid w:val="00CE0B88"/>
    <w:rsid w:val="00CE0D46"/>
    <w:rsid w:val="00CE10D7"/>
    <w:rsid w:val="00CE136B"/>
    <w:rsid w:val="00CE4BEA"/>
    <w:rsid w:val="00CE4E01"/>
    <w:rsid w:val="00CE5660"/>
    <w:rsid w:val="00CE7777"/>
    <w:rsid w:val="00CE786A"/>
    <w:rsid w:val="00CF049C"/>
    <w:rsid w:val="00CF0F3C"/>
    <w:rsid w:val="00CF17E0"/>
    <w:rsid w:val="00CF22FF"/>
    <w:rsid w:val="00CF271F"/>
    <w:rsid w:val="00CF5552"/>
    <w:rsid w:val="00CF7B19"/>
    <w:rsid w:val="00D01956"/>
    <w:rsid w:val="00D034B5"/>
    <w:rsid w:val="00D03DB9"/>
    <w:rsid w:val="00D05CAC"/>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8FF"/>
    <w:rsid w:val="00D3795A"/>
    <w:rsid w:val="00D37A6D"/>
    <w:rsid w:val="00D40295"/>
    <w:rsid w:val="00D4047B"/>
    <w:rsid w:val="00D41D8C"/>
    <w:rsid w:val="00D448D5"/>
    <w:rsid w:val="00D44BB7"/>
    <w:rsid w:val="00D45912"/>
    <w:rsid w:val="00D46107"/>
    <w:rsid w:val="00D4703B"/>
    <w:rsid w:val="00D50572"/>
    <w:rsid w:val="00D5113F"/>
    <w:rsid w:val="00D513E9"/>
    <w:rsid w:val="00D51E03"/>
    <w:rsid w:val="00D5225B"/>
    <w:rsid w:val="00D523D8"/>
    <w:rsid w:val="00D524B6"/>
    <w:rsid w:val="00D53AE4"/>
    <w:rsid w:val="00D56861"/>
    <w:rsid w:val="00D56A28"/>
    <w:rsid w:val="00D5764C"/>
    <w:rsid w:val="00D609EC"/>
    <w:rsid w:val="00D63360"/>
    <w:rsid w:val="00D63D02"/>
    <w:rsid w:val="00D63E8B"/>
    <w:rsid w:val="00D6445D"/>
    <w:rsid w:val="00D665E7"/>
    <w:rsid w:val="00D6673B"/>
    <w:rsid w:val="00D701C7"/>
    <w:rsid w:val="00D72B3A"/>
    <w:rsid w:val="00D7366B"/>
    <w:rsid w:val="00D73FAE"/>
    <w:rsid w:val="00D74C1F"/>
    <w:rsid w:val="00D754F0"/>
    <w:rsid w:val="00D768AA"/>
    <w:rsid w:val="00D817B8"/>
    <w:rsid w:val="00D81ED2"/>
    <w:rsid w:val="00D82A33"/>
    <w:rsid w:val="00D8311F"/>
    <w:rsid w:val="00D83576"/>
    <w:rsid w:val="00D84669"/>
    <w:rsid w:val="00D84B90"/>
    <w:rsid w:val="00D86FDD"/>
    <w:rsid w:val="00D878D8"/>
    <w:rsid w:val="00D90775"/>
    <w:rsid w:val="00D91890"/>
    <w:rsid w:val="00D9198F"/>
    <w:rsid w:val="00D92B8C"/>
    <w:rsid w:val="00D944DB"/>
    <w:rsid w:val="00D9564B"/>
    <w:rsid w:val="00D95B16"/>
    <w:rsid w:val="00D96158"/>
    <w:rsid w:val="00D96362"/>
    <w:rsid w:val="00D97206"/>
    <w:rsid w:val="00DA02AB"/>
    <w:rsid w:val="00DA1B67"/>
    <w:rsid w:val="00DA2344"/>
    <w:rsid w:val="00DA3C7E"/>
    <w:rsid w:val="00DA4F22"/>
    <w:rsid w:val="00DA7A44"/>
    <w:rsid w:val="00DA7D5B"/>
    <w:rsid w:val="00DA7F16"/>
    <w:rsid w:val="00DB0519"/>
    <w:rsid w:val="00DB0D22"/>
    <w:rsid w:val="00DB0DD4"/>
    <w:rsid w:val="00DB1211"/>
    <w:rsid w:val="00DB13D3"/>
    <w:rsid w:val="00DB1732"/>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450A"/>
    <w:rsid w:val="00DE61A1"/>
    <w:rsid w:val="00DE6229"/>
    <w:rsid w:val="00DE6E8B"/>
    <w:rsid w:val="00DF06D2"/>
    <w:rsid w:val="00DF09AA"/>
    <w:rsid w:val="00DF13F6"/>
    <w:rsid w:val="00DF209C"/>
    <w:rsid w:val="00DF2997"/>
    <w:rsid w:val="00DF3710"/>
    <w:rsid w:val="00DF37B8"/>
    <w:rsid w:val="00DF6CFE"/>
    <w:rsid w:val="00DF79DC"/>
    <w:rsid w:val="00E008B4"/>
    <w:rsid w:val="00E00BF5"/>
    <w:rsid w:val="00E01DE2"/>
    <w:rsid w:val="00E02FB3"/>
    <w:rsid w:val="00E039B3"/>
    <w:rsid w:val="00E0401E"/>
    <w:rsid w:val="00E04BE2"/>
    <w:rsid w:val="00E057E8"/>
    <w:rsid w:val="00E059E2"/>
    <w:rsid w:val="00E060FB"/>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5F8"/>
    <w:rsid w:val="00E34C69"/>
    <w:rsid w:val="00E35D28"/>
    <w:rsid w:val="00E41599"/>
    <w:rsid w:val="00E42630"/>
    <w:rsid w:val="00E42872"/>
    <w:rsid w:val="00E42C2B"/>
    <w:rsid w:val="00E449D5"/>
    <w:rsid w:val="00E455A5"/>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507B"/>
    <w:rsid w:val="00E6789E"/>
    <w:rsid w:val="00E7081F"/>
    <w:rsid w:val="00E70A94"/>
    <w:rsid w:val="00E70C52"/>
    <w:rsid w:val="00E71CB2"/>
    <w:rsid w:val="00E71CDE"/>
    <w:rsid w:val="00E7458A"/>
    <w:rsid w:val="00E74762"/>
    <w:rsid w:val="00E74E7F"/>
    <w:rsid w:val="00E754B7"/>
    <w:rsid w:val="00E77066"/>
    <w:rsid w:val="00E77BCC"/>
    <w:rsid w:val="00E80A75"/>
    <w:rsid w:val="00E820EB"/>
    <w:rsid w:val="00E82586"/>
    <w:rsid w:val="00E82AC1"/>
    <w:rsid w:val="00E8330B"/>
    <w:rsid w:val="00E83A7D"/>
    <w:rsid w:val="00E84126"/>
    <w:rsid w:val="00E842C6"/>
    <w:rsid w:val="00E844CB"/>
    <w:rsid w:val="00E84651"/>
    <w:rsid w:val="00E85664"/>
    <w:rsid w:val="00E86287"/>
    <w:rsid w:val="00E869C3"/>
    <w:rsid w:val="00E86BD4"/>
    <w:rsid w:val="00E86CC4"/>
    <w:rsid w:val="00E86D5C"/>
    <w:rsid w:val="00E87852"/>
    <w:rsid w:val="00E9170F"/>
    <w:rsid w:val="00E91D85"/>
    <w:rsid w:val="00E933F6"/>
    <w:rsid w:val="00E93F1B"/>
    <w:rsid w:val="00E96FFA"/>
    <w:rsid w:val="00E97A33"/>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0A3"/>
    <w:rsid w:val="00EC1440"/>
    <w:rsid w:val="00EC197B"/>
    <w:rsid w:val="00EC2083"/>
    <w:rsid w:val="00EC2098"/>
    <w:rsid w:val="00EC2998"/>
    <w:rsid w:val="00EC30AA"/>
    <w:rsid w:val="00EC42FD"/>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1A0"/>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DD2"/>
    <w:rsid w:val="00F10E04"/>
    <w:rsid w:val="00F1207D"/>
    <w:rsid w:val="00F121B2"/>
    <w:rsid w:val="00F133CE"/>
    <w:rsid w:val="00F14FFE"/>
    <w:rsid w:val="00F15C9D"/>
    <w:rsid w:val="00F210DC"/>
    <w:rsid w:val="00F211DC"/>
    <w:rsid w:val="00F24579"/>
    <w:rsid w:val="00F25C67"/>
    <w:rsid w:val="00F25E0C"/>
    <w:rsid w:val="00F2676D"/>
    <w:rsid w:val="00F268B7"/>
    <w:rsid w:val="00F26A89"/>
    <w:rsid w:val="00F26CA5"/>
    <w:rsid w:val="00F272F3"/>
    <w:rsid w:val="00F300A2"/>
    <w:rsid w:val="00F30D25"/>
    <w:rsid w:val="00F31181"/>
    <w:rsid w:val="00F316C4"/>
    <w:rsid w:val="00F31720"/>
    <w:rsid w:val="00F31F9A"/>
    <w:rsid w:val="00F33595"/>
    <w:rsid w:val="00F344C2"/>
    <w:rsid w:val="00F354A7"/>
    <w:rsid w:val="00F355DE"/>
    <w:rsid w:val="00F36095"/>
    <w:rsid w:val="00F36A05"/>
    <w:rsid w:val="00F37D03"/>
    <w:rsid w:val="00F41401"/>
    <w:rsid w:val="00F43559"/>
    <w:rsid w:val="00F44344"/>
    <w:rsid w:val="00F464BA"/>
    <w:rsid w:val="00F50171"/>
    <w:rsid w:val="00F52014"/>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62BA"/>
    <w:rsid w:val="00F676E4"/>
    <w:rsid w:val="00F70782"/>
    <w:rsid w:val="00F7099D"/>
    <w:rsid w:val="00F71C0D"/>
    <w:rsid w:val="00F72230"/>
    <w:rsid w:val="00F725CE"/>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2A87"/>
    <w:rsid w:val="00FA3347"/>
    <w:rsid w:val="00FA3373"/>
    <w:rsid w:val="00FA34DC"/>
    <w:rsid w:val="00FA421A"/>
    <w:rsid w:val="00FA4474"/>
    <w:rsid w:val="00FA477A"/>
    <w:rsid w:val="00FA4961"/>
    <w:rsid w:val="00FA57E5"/>
    <w:rsid w:val="00FA5947"/>
    <w:rsid w:val="00FA66E6"/>
    <w:rsid w:val="00FA6801"/>
    <w:rsid w:val="00FA6F19"/>
    <w:rsid w:val="00FA7671"/>
    <w:rsid w:val="00FB02A6"/>
    <w:rsid w:val="00FB0BCA"/>
    <w:rsid w:val="00FB0D7F"/>
    <w:rsid w:val="00FB1219"/>
    <w:rsid w:val="00FB470E"/>
    <w:rsid w:val="00FB4756"/>
    <w:rsid w:val="00FB4F8C"/>
    <w:rsid w:val="00FB5324"/>
    <w:rsid w:val="00FB5A98"/>
    <w:rsid w:val="00FB5AC7"/>
    <w:rsid w:val="00FB6A50"/>
    <w:rsid w:val="00FB6E7A"/>
    <w:rsid w:val="00FB6F55"/>
    <w:rsid w:val="00FB703E"/>
    <w:rsid w:val="00FC1D5F"/>
    <w:rsid w:val="00FC20F0"/>
    <w:rsid w:val="00FC2137"/>
    <w:rsid w:val="00FC2DD9"/>
    <w:rsid w:val="00FC38FE"/>
    <w:rsid w:val="00FC4049"/>
    <w:rsid w:val="00FC5855"/>
    <w:rsid w:val="00FC5A2E"/>
    <w:rsid w:val="00FC5AEC"/>
    <w:rsid w:val="00FC6324"/>
    <w:rsid w:val="00FC66CE"/>
    <w:rsid w:val="00FC73C1"/>
    <w:rsid w:val="00FC79F4"/>
    <w:rsid w:val="00FD0004"/>
    <w:rsid w:val="00FD2246"/>
    <w:rsid w:val="00FD32B0"/>
    <w:rsid w:val="00FD3D0B"/>
    <w:rsid w:val="00FD3F5A"/>
    <w:rsid w:val="00FD4793"/>
    <w:rsid w:val="00FD6BEC"/>
    <w:rsid w:val="00FD7B39"/>
    <w:rsid w:val="00FE0262"/>
    <w:rsid w:val="00FE0AC9"/>
    <w:rsid w:val="00FE0E34"/>
    <w:rsid w:val="00FE1029"/>
    <w:rsid w:val="00FE16EF"/>
    <w:rsid w:val="00FE2534"/>
    <w:rsid w:val="00FE3419"/>
    <w:rsid w:val="00FE497C"/>
    <w:rsid w:val="00FE5A50"/>
    <w:rsid w:val="00FE5EF1"/>
    <w:rsid w:val="00FE6436"/>
    <w:rsid w:val="00FE6AD8"/>
    <w:rsid w:val="00FE6BCD"/>
    <w:rsid w:val="00FE74D5"/>
    <w:rsid w:val="00FE7CA9"/>
    <w:rsid w:val="00FF044C"/>
    <w:rsid w:val="00FF0577"/>
    <w:rsid w:val="00FF17A9"/>
    <w:rsid w:val="00FF2DB9"/>
    <w:rsid w:val="00FF33FB"/>
    <w:rsid w:val="00FF3F4B"/>
    <w:rsid w:val="00FF4663"/>
    <w:rsid w:val="00FF4BE7"/>
    <w:rsid w:val="00FF5EC6"/>
    <w:rsid w:val="00FF6C18"/>
    <w:rsid w:val="00FF72F1"/>
    <w:rsid w:val="011F0A4B"/>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18C88B"/>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BC7800"/>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282DF20"/>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1935C9"/>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B276BD"/>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EFF003"/>
  <w15:chartTrackingRefBased/>
  <w15:docId w15:val="{43673A82-3A81-41E0-9E7E-23C0D7CB8E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1" w:customStyle="1">
    <w:name w:val="Unresolved Mention1"/>
    <w:basedOn w:val="DefaultParagraphFont"/>
    <w:uiPriority w:val="99"/>
    <w:unhideWhenUsed/>
    <w:rsid w:val="00EF1918"/>
    <w:rPr>
      <w:color w:val="605E5C"/>
      <w:shd w:val="clear" w:color="auto" w:fill="E1DFDD"/>
    </w:rPr>
  </w:style>
  <w:style w:type="character" w:styleId="Mention1" w:customStyle="1">
    <w:name w:val="Mention1"/>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1" w:custom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styleId="Style2" w:customStyle="1">
    <w:name w:val="Style2"/>
    <w:basedOn w:val="Style1"/>
    <w:uiPriority w:val="1"/>
    <w:rsid w:val="005F1720"/>
    <w:rPr>
      <w:rFonts w:ascii="Arial" w:hAnsi="Arial"/>
      <w:caps w:val="0"/>
      <w:smallCaps w:val="0"/>
      <w:strike w:val="0"/>
      <w:dstrike w:val="0"/>
      <w:vanish w:val="0"/>
      <w:color w:val="auto"/>
      <w:sz w:val="20"/>
      <w:vertAlign w:val="baseline"/>
    </w:rPr>
  </w:style>
  <w:style w:type="character" w:styleId="Style3" w:customStyle="1">
    <w:name w:val="Style3"/>
    <w:basedOn w:val="DefaultParagraphFont"/>
    <w:uiPriority w:val="1"/>
    <w:rsid w:val="00002046"/>
    <w:rPr>
      <w:rFonts w:ascii="Arial" w:hAnsi="Arial"/>
      <w:sz w:val="20"/>
    </w:rPr>
  </w:style>
  <w:style w:type="character" w:styleId="Style4" w:customStyle="1">
    <w:name w:val="Style4"/>
    <w:basedOn w:val="DefaultParagraphFont"/>
    <w:uiPriority w:val="1"/>
    <w:rsid w:val="008D129B"/>
    <w:rPr>
      <w:rFonts w:ascii="Arial" w:hAnsi="Arial"/>
      <w:color w:val="auto"/>
      <w:sz w:val="22"/>
    </w:rPr>
  </w:style>
  <w:style w:type="character" w:styleId="Style5" w:customStyle="1">
    <w:name w:val="Style5"/>
    <w:basedOn w:val="DefaultParagraphFont"/>
    <w:uiPriority w:val="1"/>
    <w:rsid w:val="00F02AFB"/>
    <w:rPr>
      <w:rFonts w:ascii="Arial" w:hAnsi="Arial"/>
      <w:sz w:val="20"/>
    </w:rPr>
  </w:style>
  <w:style w:type="character" w:styleId="Style6" w:customStyle="1">
    <w:name w:val="Style6"/>
    <w:basedOn w:val="Style2"/>
    <w:uiPriority w:val="1"/>
    <w:rsid w:val="00F02AFB"/>
    <w:rPr>
      <w:rFonts w:ascii="Arial" w:hAnsi="Arial"/>
      <w:caps w:val="0"/>
      <w:smallCaps w:val="0"/>
      <w:strike w:val="0"/>
      <w:dstrike w:val="0"/>
      <w:vanish w:val="0"/>
      <w:color w:val="auto"/>
      <w:sz w:val="20"/>
      <w:vertAlign w:val="baseline"/>
    </w:rPr>
  </w:style>
  <w:style w:type="character" w:styleId="Style7" w:customStyle="1">
    <w:name w:val="Style7"/>
    <w:basedOn w:val="DefaultParagraphFont"/>
    <w:uiPriority w:val="1"/>
    <w:qFormat/>
    <w:rsid w:val="00B54B82"/>
    <w:rPr>
      <w:rFonts w:ascii="Arial" w:hAnsi="Arial"/>
      <w:sz w:val="20"/>
    </w:rPr>
  </w:style>
  <w:style w:type="character" w:styleId="Style8" w:customStyle="1">
    <w:name w:val="Style8"/>
    <w:basedOn w:val="DefaultParagraphFont"/>
    <w:uiPriority w:val="1"/>
    <w:rsid w:val="00454888"/>
    <w:rPr>
      <w:rFonts w:ascii="Arial" w:hAnsi="Arial"/>
      <w:sz w:val="20"/>
    </w:rPr>
  </w:style>
  <w:style w:type="table" w:styleId="TableGrid2" w:customStyle="1">
    <w:name w:val="Table Grid2"/>
    <w:basedOn w:val="TableNormal"/>
    <w:next w:val="TableGrid"/>
    <w:uiPriority w:val="39"/>
    <w:rsid w:val="00E50A64"/>
    <w:pPr>
      <w:spacing w:after="0" w:line="240" w:lineRule="auto"/>
    </w:pPr>
    <w:rPr>
      <w:rFonts w:eastAsia="MS Mincho"/>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xmlns:wp14="http://schemas.microsoft.com/office/word/2010/wordml" w:rsidR="00233647" w:rsidP="00650F2C" w:rsidRDefault="00650F2C" w14:paraId="605ACE69" wp14:textId="77777777">
          <w:pPr>
            <w:pStyle w:val="D6802362B3CB4BC2A09EACD09FC04C081"/>
          </w:pPr>
          <w:r w:rsidRPr="008D5D95">
            <w:rPr>
              <w:rFonts w:ascii="Arial" w:hAnsi="Arial" w:eastAsia="Calibri"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xmlns:wp14="http://schemas.microsoft.com/office/word/2010/wordml" w:rsidR="00ED713B" w:rsidP="00D609EC" w:rsidRDefault="00D609EC" w14:paraId="4BEA7495" wp14:textId="77777777">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0BE"/>
    <w:rsid w:val="00004DED"/>
    <w:rsid w:val="00007F53"/>
    <w:rsid w:val="00015241"/>
    <w:rsid w:val="000213A3"/>
    <w:rsid w:val="00047B63"/>
    <w:rsid w:val="00052491"/>
    <w:rsid w:val="000813A5"/>
    <w:rsid w:val="000D3411"/>
    <w:rsid w:val="000D4921"/>
    <w:rsid w:val="000E2ECC"/>
    <w:rsid w:val="00110540"/>
    <w:rsid w:val="00122DF7"/>
    <w:rsid w:val="0012541A"/>
    <w:rsid w:val="00126DD5"/>
    <w:rsid w:val="001613CC"/>
    <w:rsid w:val="0018235F"/>
    <w:rsid w:val="00197F08"/>
    <w:rsid w:val="00226D7D"/>
    <w:rsid w:val="00233647"/>
    <w:rsid w:val="0024115B"/>
    <w:rsid w:val="00242CB0"/>
    <w:rsid w:val="00266E9E"/>
    <w:rsid w:val="00273AB5"/>
    <w:rsid w:val="002932A8"/>
    <w:rsid w:val="00306290"/>
    <w:rsid w:val="00327C96"/>
    <w:rsid w:val="00360014"/>
    <w:rsid w:val="00366365"/>
    <w:rsid w:val="00370527"/>
    <w:rsid w:val="003749A8"/>
    <w:rsid w:val="003D7734"/>
    <w:rsid w:val="003F188C"/>
    <w:rsid w:val="00406589"/>
    <w:rsid w:val="00411681"/>
    <w:rsid w:val="00441909"/>
    <w:rsid w:val="00447973"/>
    <w:rsid w:val="00487A68"/>
    <w:rsid w:val="004B5352"/>
    <w:rsid w:val="004D699A"/>
    <w:rsid w:val="0052128B"/>
    <w:rsid w:val="005636D6"/>
    <w:rsid w:val="00575B47"/>
    <w:rsid w:val="005C6FA9"/>
    <w:rsid w:val="005E7DC5"/>
    <w:rsid w:val="005F1C01"/>
    <w:rsid w:val="00600063"/>
    <w:rsid w:val="00621D02"/>
    <w:rsid w:val="00650F2C"/>
    <w:rsid w:val="0065189E"/>
    <w:rsid w:val="006803AE"/>
    <w:rsid w:val="006C70BE"/>
    <w:rsid w:val="006D2FA7"/>
    <w:rsid w:val="006D415C"/>
    <w:rsid w:val="006E20E2"/>
    <w:rsid w:val="006F5113"/>
    <w:rsid w:val="0071453F"/>
    <w:rsid w:val="00755D41"/>
    <w:rsid w:val="0078367D"/>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62425"/>
    <w:rsid w:val="00975F12"/>
    <w:rsid w:val="009C1B70"/>
    <w:rsid w:val="009C21CF"/>
    <w:rsid w:val="009C633A"/>
    <w:rsid w:val="009C6A4D"/>
    <w:rsid w:val="009D53E9"/>
    <w:rsid w:val="009D658A"/>
    <w:rsid w:val="009E70AE"/>
    <w:rsid w:val="00A14A0D"/>
    <w:rsid w:val="00A22348"/>
    <w:rsid w:val="00A22716"/>
    <w:rsid w:val="00A61E21"/>
    <w:rsid w:val="00A84B68"/>
    <w:rsid w:val="00A87C0F"/>
    <w:rsid w:val="00A9051B"/>
    <w:rsid w:val="00AA0277"/>
    <w:rsid w:val="00AB723F"/>
    <w:rsid w:val="00AC4BC8"/>
    <w:rsid w:val="00AD1314"/>
    <w:rsid w:val="00AD4404"/>
    <w:rsid w:val="00AE4002"/>
    <w:rsid w:val="00AF7EFB"/>
    <w:rsid w:val="00B27094"/>
    <w:rsid w:val="00B40890"/>
    <w:rsid w:val="00B568A9"/>
    <w:rsid w:val="00B8665B"/>
    <w:rsid w:val="00BA19E3"/>
    <w:rsid w:val="00BA3D28"/>
    <w:rsid w:val="00BC5AB2"/>
    <w:rsid w:val="00C159B1"/>
    <w:rsid w:val="00C230A2"/>
    <w:rsid w:val="00C735A9"/>
    <w:rsid w:val="00C76F96"/>
    <w:rsid w:val="00C93385"/>
    <w:rsid w:val="00CC4C61"/>
    <w:rsid w:val="00CD1C72"/>
    <w:rsid w:val="00CD5F1C"/>
    <w:rsid w:val="00CD7594"/>
    <w:rsid w:val="00D12E28"/>
    <w:rsid w:val="00D17DC8"/>
    <w:rsid w:val="00D2225D"/>
    <w:rsid w:val="00D448D5"/>
    <w:rsid w:val="00D609EC"/>
    <w:rsid w:val="00D63E8B"/>
    <w:rsid w:val="00D84669"/>
    <w:rsid w:val="00D96362"/>
    <w:rsid w:val="00DA43B6"/>
    <w:rsid w:val="00DB6587"/>
    <w:rsid w:val="00DB799F"/>
    <w:rsid w:val="00DC445D"/>
    <w:rsid w:val="00DF1D33"/>
    <w:rsid w:val="00DF1D52"/>
    <w:rsid w:val="00E04137"/>
    <w:rsid w:val="00E06BCC"/>
    <w:rsid w:val="00E20443"/>
    <w:rsid w:val="00E345F8"/>
    <w:rsid w:val="00E67981"/>
    <w:rsid w:val="00E8165B"/>
    <w:rsid w:val="00EC49B7"/>
    <w:rsid w:val="00ED713B"/>
    <w:rsid w:val="00F04952"/>
    <w:rsid w:val="00F266B0"/>
    <w:rsid w:val="00F26A89"/>
    <w:rsid w:val="00F543DE"/>
    <w:rsid w:val="00FA5947"/>
    <w:rsid w:val="00FB6F5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809DA8-4717-46BB-BCFA-733623CC344D}">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E8A99071-79F8-4BD4-AFC9-910B17A1DE4D}"/>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Liana Romanovskienė</dc:creator>
  <keywords/>
  <dc:description/>
  <lastModifiedBy>Indrė Biekšaitė-Vilčinskienė</lastModifiedBy>
  <revision>6</revision>
  <dcterms:created xsi:type="dcterms:W3CDTF">2025-12-17T08:34:00.0000000Z</dcterms:created>
  <dcterms:modified xsi:type="dcterms:W3CDTF">2025-12-18T07:28:02.6811473Z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0x0101000A47CE3F7F5A044E809CB6CD95A68B23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